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77B34" w14:textId="77777777" w:rsidR="00DE337C" w:rsidRDefault="008B4198" w:rsidP="00A76A07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A76A07" w:rsidRPr="006E1004">
        <w:rPr>
          <w:rFonts w:asciiTheme="majorBidi" w:hAnsiTheme="majorBidi" w:cstheme="majorBidi"/>
          <w:sz w:val="28"/>
          <w:szCs w:val="28"/>
          <w:lang w:val="en-US"/>
        </w:rPr>
        <w:t xml:space="preserve">Муниципальное бюджетное общеобразовательное учреждение «Центр образования села Усть-Белая»</w:t>
      </w:r>
    </w:p>
    <w:p w14:paraId="542E3CBA" w14:textId="77777777" w:rsid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0CDC8650" w14:textId="77777777" w:rsidR="00E8602F" w:rsidRP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03195D45" w14:textId="77777777" w:rsidR="00BA255F" w:rsidRDefault="00BA255F" w:rsidP="00A76A07">
      <w:pPr>
        <w:jc w:val="center"/>
        <w:rPr>
          <w:rFonts w:asciiTheme="majorBidi" w:hAnsiTheme="majorBidi" w:cstheme="majorBidi"/>
          <w:sz w:val="28"/>
          <w:szCs w:val="28"/>
          <w:lang w:val="en-US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3"/>
        <w:gridCol w:w="3284"/>
        <w:gridCol w:w="3365"/>
      </w:tblGrid>
      <w:tr w:rsidR="006E1004" w:rsidRPr="006E1004" w14:paraId="7619A2E7" w14:textId="77777777" w:rsidTr="00B54321">
        <w:tc>
          <w:tcPr>
            <w:tcW w:w="3273" w:type="dxa"/>
          </w:tcPr>
          <w:p w14:paraId="7F1BC800" w14:textId="77777777" w:rsidR="006E1004" w:rsidRPr="00C521EF" w:rsidRDefault="006E1004" w:rsidP="006E1004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/>
            </w:r>
          </w:p>
          <w:p w14:paraId="29BC59C1" w14:textId="77777777" w:rsidR="006E1004" w:rsidRPr="00C521EF" w:rsidRDefault="006E1004" w:rsidP="00CA5D6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14:paraId="39CC0A05" w14:textId="77777777"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/>
            </w:r>
          </w:p>
        </w:tc>
        <w:tc>
          <w:tcPr>
            <w:tcW w:w="3365" w:type="dxa"/>
          </w:tcPr>
          <w:p w14:paraId="64C1A734" w14:textId="77777777"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/>
            </w:r>
          </w:p>
        </w:tc>
      </w:tr>
    </w:tbl>
    <w:p w14:paraId="508B8156" w14:textId="77777777" w:rsidR="00CA5D63" w:rsidRPr="006E1004" w:rsidRDefault="00CA5D63" w:rsidP="00CA5D63">
      <w:pPr>
        <w:jc w:val="center"/>
        <w:rPr>
          <w:rFonts w:asciiTheme="majorBidi" w:hAnsiTheme="majorBidi" w:cstheme="majorBidi"/>
          <w:lang w:val="en-US"/>
        </w:rPr>
      </w:pPr>
    </w:p>
    <w:p w14:paraId="12ED9F2E" w14:textId="77777777"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41006082" w14:textId="77777777"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468328ED" w14:textId="77777777"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30C5F3CD" w14:textId="77777777"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3526C1EF" w14:textId="77777777"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2AEACC16" w14:textId="77777777"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0CA42ECE" w14:textId="77777777"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УЧЕБНЫЙ ПЛАН</w:t>
      </w:r>
    </w:p>
    <w:p w14:paraId="11A43AE7" w14:textId="77777777" w:rsidR="00E24C8D" w:rsidRPr="00BA255F" w:rsidRDefault="00E24C8D" w:rsidP="00344318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 xml:space="preserve">среднего</w:t>
      </w:r>
      <w:proofErr w:type="gramEnd"/>
      <w:r w:rsidRPr="00BA255F">
        <w:rPr>
          <w:rFonts w:asciiTheme="majorBidi" w:hAnsiTheme="majorBidi" w:cstheme="majorBidi"/>
          <w:sz w:val="28"/>
          <w:szCs w:val="28"/>
        </w:rPr>
        <w:t xml:space="preserve"> общего </w:t>
      </w:r>
      <w:proofErr w:type="gramStart"/>
      <w:r w:rsidRPr="00BA255F">
        <w:rPr>
          <w:rFonts w:asciiTheme="majorBidi" w:hAnsiTheme="majorBidi" w:cstheme="majorBidi"/>
          <w:sz w:val="28"/>
          <w:szCs w:val="28"/>
        </w:rPr>
        <w:t xml:space="preserve">образования</w:t>
      </w:r>
    </w:p>
    <w:p w14:paraId="64746DE2" w14:textId="77777777"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proofErr w:type="gramStart"/>
      <w:r w:rsidR="00BA6E11" w:rsidRPr="00BA255F">
        <w:rPr>
          <w:rFonts w:asciiTheme="majorBidi" w:hAnsiTheme="majorBidi" w:cstheme="majorBidi"/>
          <w:sz w:val="28"/>
          <w:szCs w:val="28"/>
        </w:rPr>
        <w:t xml:space="preserve">2026 </w:t>
      </w:r>
      <w:r w:rsidR="00BA6E11">
        <w:rPr>
          <w:rFonts w:asciiTheme="majorBidi" w:hAnsiTheme="majorBidi" w:cstheme="majorBidi"/>
          <w:sz w:val="28"/>
          <w:szCs w:val="28"/>
        </w:rPr>
        <w:t xml:space="preserve">–</w:t>
      </w:r>
      <w:r w:rsidR="006A6072" w:rsidRPr="00BA255F">
        <w:rPr>
          <w:rFonts w:asciiTheme="majorBidi" w:hAnsiTheme="majorBidi" w:cstheme="majorBidi"/>
          <w:sz w:val="28"/>
          <w:szCs w:val="28"/>
        </w:rPr>
        <w:t xml:space="preserve"> </w:t>
      </w:r>
      <w:proofErr w:type="gramStart"/>
      <w:r w:rsidR="00BA6E11" w:rsidRPr="00BA255F">
        <w:rPr>
          <w:rFonts w:asciiTheme="majorBidi" w:hAnsiTheme="majorBidi" w:cstheme="majorBidi"/>
          <w:sz w:val="28"/>
          <w:szCs w:val="28"/>
        </w:rPr>
        <w:t xml:space="preserve">2027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14:paraId="61A85942" w14:textId="77777777"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127510DF" w14:textId="77777777" w:rsidR="0030678A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3014F0F6" w14:textId="77777777"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2E6CDED1" w14:textId="77777777"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21ACBC6A" w14:textId="77777777"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7AC4E2BB" w14:textId="77777777" w:rsidR="00804FE3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6E3B10EC" w14:textId="77777777" w:rsidR="00804FE3" w:rsidRPr="006E1004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6B052AA3" w14:textId="77777777"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4041A7A0" w14:textId="77777777" w:rsidR="00F93659" w:rsidRPr="00BA255F" w:rsidRDefault="006B6902" w:rsidP="00F93659">
      <w:pPr>
        <w:jc w:val="center"/>
        <w:rPr>
          <w:rFonts w:asciiTheme="majorBidi" w:hAnsiTheme="majorBidi" w:cstheme="majorBidi"/>
          <w:sz w:val="28"/>
          <w:szCs w:val="28"/>
        </w:rPr>
      </w:pPr>
      <w:proofErr w:type="gramStart"/>
      <w:r w:rsidRPr="00BA255F">
        <w:rPr>
          <w:rFonts w:asciiTheme="majorBidi" w:hAnsiTheme="majorBidi" w:cstheme="majorBidi"/>
          <w:sz w:val="28"/>
          <w:szCs w:val="28"/>
        </w:rPr>
        <w:t xml:space="preserve">Анадырский муниципальный район, </w:t>
      </w:r>
      <w:proofErr w:type="gramStart"/>
      <w:r w:rsidRPr="00BA255F">
        <w:rPr>
          <w:rFonts w:asciiTheme="majorBidi" w:hAnsiTheme="majorBidi" w:cstheme="majorBidi"/>
          <w:sz w:val="28"/>
          <w:szCs w:val="28"/>
        </w:rPr>
        <w:t xml:space="preserve">Чукотский автономный округ</w:t>
      </w:r>
      <w:r w:rsidR="0030678A" w:rsidRPr="006E1004">
        <w:rPr>
          <w:rFonts w:asciiTheme="majorBidi" w:hAnsiTheme="majorBidi" w:cstheme="majorBidi"/>
          <w:sz w:val="28"/>
          <w:szCs w:val="28"/>
        </w:rPr>
        <w:t xml:space="preserve"> </w:t>
      </w:r>
      <w:proofErr w:type="gramStart"/>
      <w:r w:rsidR="00BA6E11" w:rsidRPr="00BA255F">
        <w:rPr>
          <w:rFonts w:asciiTheme="majorBidi" w:hAnsiTheme="majorBidi" w:cstheme="majorBidi"/>
          <w:sz w:val="28"/>
          <w:szCs w:val="28"/>
        </w:rPr>
        <w:t xml:space="preserve">2026</w:t>
      </w:r>
    </w:p>
    <w:p w14:paraId="31C87B12" w14:textId="77777777" w:rsidR="0030678A" w:rsidRPr="00BA255F" w:rsidRDefault="00F93659" w:rsidP="001A682B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6E1004">
        <w:rPr>
          <w:rFonts w:asciiTheme="majorBidi" w:hAnsiTheme="majorBidi" w:cstheme="majorBidi"/>
          <w:sz w:val="28"/>
          <w:szCs w:val="28"/>
        </w:rPr>
        <w:lastRenderedPageBreak/>
        <w:t xml:space="preserve">ПОЯСНИТЕЛЬНАЯ ЗАПИСКА</w:t>
      </w:r>
    </w:p>
    <w:p w14:paraId="30CEE060" w14:textId="77777777" w:rsidR="00D71019" w:rsidRPr="00CC6B26" w:rsidRDefault="00D71019" w:rsidP="00D71019">
      <w:pPr>
        <w:spacing w:line="276" w:lineRule="auto"/>
        <w:rPr>
          <w:rFonts w:asciiTheme="majorBidi" w:hAnsiTheme="majorBidi" w:cstheme="majorBidi"/>
          <w:sz w:val="28"/>
          <w:szCs w:val="28"/>
          <w:lang w:val="en-US"/>
        </w:rPr>
      </w:pPr>
    </w:p>
    <w:p w14:paraId="18436CF6" w14:textId="77777777" w:rsidR="006A0B87" w:rsidRPr="00DB0406" w:rsidRDefault="006A0B87" w:rsidP="006A0B87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DB0406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среднего общего образования Муниципальное бюджетное общеобразовательное учреждение «Центр образования села Усть-Белая»</w:t>
      </w:r>
      <w:r w:rsidRPr="00DB0406">
        <w:rPr>
          <w:rFonts w:asciiTheme="majorBidi" w:hAnsiTheme="majorBidi" w:cstheme="majorBidi"/>
          <w:sz w:val="28"/>
          <w:szCs w:val="28"/>
        </w:rPr>
        <w:t xml:space="preserve"> </w:t>
      </w:r>
      <w:r w:rsidRPr="00DB0406">
        <w:rPr>
          <w:rStyle w:val="markedcontent"/>
          <w:rFonts w:asciiTheme="majorBidi" w:hAnsiTheme="majorBidi" w:cstheme="majorBidi"/>
          <w:sz w:val="28"/>
          <w:szCs w:val="28"/>
        </w:rPr>
        <w:t xml:space="preserve">(далее - учебный план) для 10-11 классов, </w:t>
      </w:r>
      <w:bookmarkStart w:id="0" w:name="_Hlk225760271"/>
      <w:r w:rsidRPr="00DB0406">
        <w:rPr>
          <w:rStyle w:val="markedcontent"/>
          <w:rFonts w:asciiTheme="majorBidi" w:hAnsiTheme="majorBidi" w:cstheme="majorBidi"/>
          <w:sz w:val="28"/>
          <w:szCs w:val="28"/>
        </w:rPr>
        <w:t>реализующих основную образовательную программу среднего общего образования</w:t>
      </w:r>
      <w:bookmarkEnd w:id="0"/>
      <w:r w:rsidRPr="00DB0406">
        <w:rPr>
          <w:rStyle w:val="markedcontent"/>
          <w:rFonts w:asciiTheme="majorBidi" w:hAnsiTheme="majorBidi" w:cstheme="majorBidi"/>
          <w:sz w:val="28"/>
          <w:szCs w:val="28"/>
        </w:rPr>
        <w:t>, соответствующую ФГОС СОО (</w:t>
      </w:r>
      <w:r w:rsidRPr="00DB0406">
        <w:rPr>
          <w:rFonts w:asciiTheme="majorBidi" w:hAnsiTheme="majorBidi" w:cstheme="majorBidi"/>
          <w:sz w:val="28"/>
          <w:szCs w:val="28"/>
        </w:rPr>
        <w:t>Приказ Министерства просвещения Российской Федерации от 17.05.2012 № 413 «Об утверждении федерального государственный образовательного стандарта среднего общего образования»</w:t>
      </w:r>
      <w:r w:rsidRPr="00DB0406">
        <w:rPr>
          <w:rStyle w:val="markedcontent"/>
          <w:rFonts w:asciiTheme="majorBidi" w:hAnsiTheme="majorBidi" w:cstheme="majorBidi"/>
          <w:sz w:val="28"/>
          <w:szCs w:val="28"/>
        </w:rPr>
        <w:t xml:space="preserve">), фиксирует общий объём нагрузки, максимальный объём аудиторной нагрузки обучающихся, определяет перечень, последовательность и распределение по периодам обучения учебных предметов, курсов, дисциплин (модулей), практики, иных видов учебной деятельности.</w:t>
      </w:r>
    </w:p>
    <w:p w14:paraId="6DB7C86B" w14:textId="77777777" w:rsidR="006A0B87" w:rsidRPr="00DB0406" w:rsidRDefault="006A0B87" w:rsidP="006A0B87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DB0406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является частью образовательной программы </w:t>
      </w:r>
      <w:proofErr w:type="gramStart"/>
      <w:r w:rsidRPr="00DB0406"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Муниципальное бюджетное общеобразовательное учреждение «Центр образования села Усть-Белая», разработанной в соответствии с ФГОС среднего общего образования и с федеральной образовательной программой среднего общего образования, и обеспечивает выполнение санитарно-эпидемиологических требований СП 2.4.3648-20 и гигиенических нормативов и требований СанПиН 1.2.3685-21.</w:t>
      </w:r>
    </w:p>
    <w:p w14:paraId="3E90B3C5" w14:textId="77777777" w:rsidR="006A0B87" w:rsidRPr="00DB0406" w:rsidRDefault="006A0B87" w:rsidP="006A0B87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DB0406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proofErr w:type="gramStart"/>
      <w:r w:rsidRPr="00DB0406"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Муниципальное бюджетное общеобразовательное учреждение «Центр образования села Усть-Белая»</w:t>
      </w:r>
      <w:r w:rsidRPr="00DB0406">
        <w:rPr>
          <w:rFonts w:asciiTheme="majorBidi" w:hAnsiTheme="majorBidi" w:cstheme="majorBidi"/>
          <w:sz w:val="28"/>
          <w:szCs w:val="28"/>
        </w:rPr>
        <w:t xml:space="preserve"> </w:t>
      </w:r>
      <w:r w:rsidRPr="00DB0406">
        <w:rPr>
          <w:rStyle w:val="markedcontent"/>
          <w:rFonts w:asciiTheme="majorBidi" w:hAnsiTheme="majorBidi" w:cstheme="majorBidi"/>
          <w:sz w:val="28"/>
          <w:szCs w:val="28"/>
        </w:rPr>
        <w:t xml:space="preserve">начинается </w:t>
      </w:r>
      <w:r w:rsidRPr="00DB0406">
        <w:rPr>
          <w:rFonts w:asciiTheme="majorBidi" w:hAnsiTheme="majorBidi" w:cstheme="majorBidi"/>
          <w:sz w:val="28"/>
          <w:szCs w:val="28"/>
        </w:rPr>
        <w:t xml:space="preserve">- </w:t>
      </w:r>
      <w:r w:rsidRPr="00DB0406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Pr="00DB0406">
        <w:rPr>
          <w:rFonts w:asciiTheme="majorBidi" w:hAnsiTheme="majorBidi" w:cstheme="majorBidi"/>
          <w:sz w:val="28"/>
          <w:szCs w:val="28"/>
        </w:rPr>
        <w:t xml:space="preserve">-. </w:t>
      </w:r>
    </w:p>
    <w:p w14:paraId="504D72FE" w14:textId="77777777" w:rsidR="006A0B87" w:rsidRPr="00DB0406" w:rsidRDefault="006A0B87" w:rsidP="006A0B87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DB0406"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учебного года среднего общего образования составляет 34 учебные недели. </w:t>
      </w:r>
    </w:p>
    <w:p w14:paraId="46415FBA" w14:textId="77777777" w:rsidR="006A0B87" w:rsidRPr="00DB0406" w:rsidRDefault="006A0B87" w:rsidP="006A0B87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DB0406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Учебные занятия для учащихся 10-11 классов проводятся по 5-</w:t>
      </w:r>
      <w:proofErr w:type="gramStart"/>
      <w:r w:rsidRPr="00DB0406">
        <w:rPr>
          <w:rStyle w:val="markedcontent"/>
          <w:rFonts w:asciiTheme="majorBidi" w:hAnsiTheme="majorBidi" w:cstheme="majorBidi"/>
          <w:sz w:val="28"/>
          <w:szCs w:val="28"/>
        </w:rPr>
        <w:t xml:space="preserve">ти дневной учебной неделе.</w:t>
      </w:r>
    </w:p>
    <w:p w14:paraId="55023A29" w14:textId="77777777" w:rsidR="006A0B87" w:rsidRPr="00DB0406" w:rsidRDefault="006A0B87" w:rsidP="006A0B87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DB0406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составляет  </w:t>
      </w:r>
      <w:proofErr w:type="gramStart"/>
      <w:r w:rsidRPr="00DB0406">
        <w:rPr>
          <w:rStyle w:val="markedcontent"/>
          <w:rFonts w:asciiTheme="majorBidi" w:hAnsiTheme="majorBidi" w:cstheme="majorBidi"/>
          <w:sz w:val="28"/>
          <w:szCs w:val="28"/>
        </w:rPr>
        <w:t>в  10</w:t>
      </w:r>
      <w:proofErr w:type="gramEnd"/>
      <w:r w:rsidRPr="00DB0406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классе – 34 часа, </w:t>
      </w:r>
      <w:proofErr w:type="gramStart"/>
      <w:r w:rsidRPr="00DB0406">
        <w:rPr>
          <w:rStyle w:val="markedcontent"/>
          <w:rFonts w:asciiTheme="majorBidi" w:hAnsiTheme="majorBidi" w:cstheme="majorBidi"/>
          <w:sz w:val="28"/>
          <w:szCs w:val="28"/>
        </w:rPr>
        <w:t xml:space="preserve">в  11</w:t>
      </w:r>
      <w:proofErr w:type="gramEnd"/>
      <w:r w:rsidRPr="00DB0406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классе – 34 часа. .</w:t>
      </w:r>
    </w:p>
    <w:p w14:paraId="517E1DB2" w14:textId="77777777" w:rsidR="006A0B87" w:rsidRPr="00DB0406" w:rsidRDefault="006A0B87" w:rsidP="006A0B87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DB0406"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урока (академический час) составляет </w:t>
      </w:r>
      <w:proofErr w:type="gramStart"/>
      <w:r w:rsidRPr="00DB0406">
        <w:rPr>
          <w:rFonts w:asciiTheme="majorBidi" w:hAnsiTheme="majorBidi" w:cstheme="majorBidi"/>
          <w:sz w:val="28"/>
          <w:szCs w:val="28"/>
        </w:rPr>
        <w:t xml:space="preserve">[не указано]</w:t>
      </w:r>
      <w:r w:rsidRPr="00DB0406">
        <w:rPr>
          <w:rStyle w:val="markedcontent"/>
          <w:rFonts w:asciiTheme="majorBidi" w:hAnsiTheme="majorBidi" w:cstheme="majorBidi"/>
          <w:sz w:val="28"/>
          <w:szCs w:val="28"/>
        </w:rPr>
        <w:t xml:space="preserve"> минут.</w:t>
      </w:r>
    </w:p>
    <w:p w14:paraId="6E461798" w14:textId="77777777" w:rsidR="006A0B87" w:rsidRPr="00DB0406" w:rsidRDefault="006A0B87" w:rsidP="006A0B87">
      <w:pPr>
        <w:ind w:firstLine="567"/>
        <w:jc w:val="both"/>
        <w:rPr>
          <w:rStyle w:val="markedcontent"/>
          <w:rFonts w:asciiTheme="majorBidi" w:hAnsiTheme="majorBidi" w:cstheme="majorBidi"/>
          <w:strike/>
          <w:sz w:val="28"/>
          <w:szCs w:val="28"/>
        </w:rPr>
      </w:pPr>
      <w:r w:rsidRPr="00DB0406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обязательных учебных.</w:t>
      </w:r>
    </w:p>
    <w:p w14:paraId="12040B92" w14:textId="77777777" w:rsidR="006A0B87" w:rsidRPr="00DB0406" w:rsidRDefault="006A0B87" w:rsidP="006A0B87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DB0406">
        <w:rPr>
          <w:rStyle w:val="markedcontent"/>
          <w:rFonts w:asciiTheme="majorBidi" w:hAnsiTheme="majorBidi" w:cstheme="majorBidi"/>
          <w:sz w:val="28"/>
          <w:szCs w:val="28"/>
        </w:rPr>
        <w:t xml:space="preserve"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</w:t>
      </w:r>
      <w:r w:rsidRPr="00DB0406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 xml:space="preserve">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обучающихся.</w:t>
      </w:r>
    </w:p>
    <w:p w14:paraId="403CA25A" w14:textId="77777777" w:rsidR="006A0B87" w:rsidRPr="00DB0406" w:rsidRDefault="006A0B87" w:rsidP="006A0B87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DB0406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proofErr w:type="gramStart"/>
      <w:r w:rsidRPr="00DB0406"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Муниципальное бюджетное общеобразовательное учреждение «Центр образования села Усть-Белая»</w:t>
      </w:r>
      <w:r w:rsidRPr="00DB0406">
        <w:rPr>
          <w:rFonts w:asciiTheme="majorBidi" w:hAnsiTheme="majorBidi" w:cstheme="majorBidi"/>
          <w:sz w:val="28"/>
          <w:szCs w:val="28"/>
        </w:rPr>
        <w:t xml:space="preserve"> </w:t>
      </w:r>
      <w:r w:rsidRPr="00DB0406">
        <w:rPr>
          <w:rStyle w:val="markedcontent"/>
          <w:rFonts w:asciiTheme="majorBidi" w:hAnsiTheme="majorBidi" w:cstheme="majorBidi"/>
          <w:sz w:val="28"/>
          <w:szCs w:val="28"/>
        </w:rPr>
        <w:t xml:space="preserve">языком обучения является </w:t>
      </w:r>
      <w:proofErr w:type="gramStart"/>
      <w:r w:rsidRPr="00DB0406">
        <w:rPr>
          <w:rFonts w:asciiTheme="majorBidi" w:hAnsiTheme="majorBidi" w:cstheme="majorBidi"/>
          <w:sz w:val="28"/>
          <w:szCs w:val="28"/>
        </w:rPr>
        <w:t xml:space="preserve">русский язык.</w:t>
      </w:r>
    </w:p>
    <w:p w14:paraId="712D2704" w14:textId="77777777" w:rsidR="006A0B87" w:rsidRPr="008E0553" w:rsidRDefault="006A0B87" w:rsidP="006A0B87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DB0406">
        <w:rPr>
          <w:rStyle w:val="markedcontent"/>
          <w:rFonts w:asciiTheme="majorBidi" w:hAnsiTheme="majorBidi" w:cstheme="majorBidi"/>
          <w:sz w:val="28"/>
          <w:szCs w:val="28"/>
        </w:rPr>
        <w:t xml:space="preserve"/>
      </w:r>
    </w:p>
    <w:p w14:paraId="6C3EB9DD" w14:textId="77777777" w:rsidR="006A0B87" w:rsidRPr="008E0553" w:rsidRDefault="006A0B87" w:rsidP="006A0B87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8E0553">
        <w:rPr>
          <w:rStyle w:val="markedcontent"/>
          <w:rFonts w:asciiTheme="majorBidi" w:hAnsiTheme="majorBidi" w:cstheme="majorBidi"/>
          <w:sz w:val="28"/>
          <w:szCs w:val="28"/>
        </w:rPr>
        <w:t xml:space="preserve"/>
      </w:r>
    </w:p>
    <w:p w14:paraId="3D6D4567" w14:textId="77777777" w:rsidR="006A0B87" w:rsidRDefault="006A0B87" w:rsidP="006A0B87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предметов </w:t>
      </w:r>
      <w:proofErr w:type="gramStart"/>
      <w:r w:rsidRPr="004168CD">
        <w:rPr>
          <w:rStyle w:val="markedcontent"/>
          <w:rFonts w:asciiTheme="majorBidi" w:hAnsiTheme="majorBidi" w:cstheme="majorBidi"/>
          <w:sz w:val="28"/>
          <w:szCs w:val="28"/>
        </w:rPr>
        <w:t xml:space="preserve"/>
      </w:r>
      <w:r w:rsidRPr="006E1004">
        <w:rPr>
          <w:rStyle w:val="markedcontent"/>
          <w:rFonts w:asciiTheme="majorBidi" w:hAnsiTheme="majorBidi" w:cstheme="majorBidi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осуществляется деление учащихся на подгруппы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14:paraId="240C4C79" w14:textId="77777777" w:rsidR="006A0B87" w:rsidRPr="005814AA" w:rsidRDefault="006A0B87" w:rsidP="006A0B87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В</w:t>
      </w:r>
      <w:r w:rsidRPr="005814A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proofErr w:type="gramStart"/>
      <w:r w:rsidRPr="005814AA"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Муниципальное бюджетное общеобразовательное учреждение «Центр образования села Усть-Белая»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реализуются следующие профили: </w:t>
      </w:r>
      <w:r w:rsidRPr="008E0E24">
        <w:rPr>
          <w:rStyle w:val="markedcontent"/>
          <w:rFonts w:asciiTheme="majorBidi" w:hAnsiTheme="majorBidi" w:cstheme="majorBidi"/>
          <w:sz w:val="28"/>
          <w:szCs w:val="28"/>
          <w:highlight w:val="lightGray"/>
        </w:rPr>
        <w:t>универсальный, гуманитарный, социально-экономический, технологический, агротехнологический, естественно-научный.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14:paraId="06DE7F73" w14:textId="77777777" w:rsidR="006A0B87" w:rsidRPr="006E1004" w:rsidRDefault="006A0B87" w:rsidP="006A0B87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 – процедура, проводимая с целью оценки качества освоения обучающимися части содержания (</w:t>
      </w:r>
      <w:r>
        <w:rPr>
          <w:rStyle w:val="markedcontent"/>
          <w:rFonts w:asciiTheme="majorBidi" w:hAnsiTheme="majorBidi" w:cstheme="majorBidi"/>
          <w:sz w:val="28"/>
          <w:szCs w:val="28"/>
        </w:rPr>
        <w:t>полугодовое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оценивание) или всего объема учебной дисциплины за учебный год (годовое оценивание).</w:t>
      </w:r>
    </w:p>
    <w:p w14:paraId="20CC08D0" w14:textId="77777777" w:rsidR="006A0B87" w:rsidRPr="006E1004" w:rsidRDefault="006A0B87" w:rsidP="006A0B87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за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полугодие и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годовая аттестация обучающихся осуществляется в соответствии с календарным учебным графиком.</w:t>
      </w:r>
    </w:p>
    <w:p w14:paraId="4E7AE994" w14:textId="77777777" w:rsidR="006A0B87" w:rsidRPr="00DB0406" w:rsidRDefault="006A0B87" w:rsidP="006A0B87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Все предметы обязательной части учебного плана оцениваются по </w:t>
      </w:r>
      <w:r>
        <w:rPr>
          <w:rStyle w:val="markedcontent"/>
          <w:rFonts w:asciiTheme="majorBidi" w:hAnsiTheme="majorBidi" w:cstheme="majorBidi"/>
          <w:sz w:val="28"/>
          <w:szCs w:val="28"/>
        </w:rPr>
        <w:t>полугодиям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. Предметы из части, формируемой участниками образовательных отношений, </w:t>
      </w:r>
      <w:r w:rsidRPr="00DB0406">
        <w:rPr>
          <w:rStyle w:val="markedcontent"/>
          <w:rFonts w:asciiTheme="majorBidi" w:hAnsiTheme="majorBidi" w:cstheme="majorBidi"/>
          <w:sz w:val="28"/>
          <w:szCs w:val="28"/>
        </w:rPr>
        <w:t xml:space="preserve">являются </w:t>
      </w:r>
      <w:proofErr w:type="spellStart"/>
      <w:r w:rsidRPr="00DB0406">
        <w:rPr>
          <w:rStyle w:val="markedcontent"/>
          <w:rFonts w:asciiTheme="majorBidi" w:hAnsiTheme="majorBidi" w:cstheme="majorBidi"/>
          <w:sz w:val="28"/>
          <w:szCs w:val="28"/>
        </w:rPr>
        <w:t xml:space="preserve">безотметочными</w:t>
      </w:r>
      <w:proofErr w:type="spellEnd"/>
      <w:r w:rsidRPr="00DB0406">
        <w:rPr>
          <w:rStyle w:val="markedcontent"/>
          <w:rFonts w:asciiTheme="majorBidi" w:hAnsiTheme="majorBidi" w:cstheme="majorBidi"/>
          <w:sz w:val="28"/>
          <w:szCs w:val="28"/>
        </w:rPr>
        <w:t xml:space="preserve"> и оцениваются «зачет» или «незачет» по итогам полугодия/</w:t>
      </w:r>
      <w:r w:rsidRPr="00DB0406">
        <w:t xml:space="preserve"> </w:t>
      </w:r>
      <w:r w:rsidRPr="00DB0406">
        <w:rPr>
          <w:rStyle w:val="markedcontent"/>
          <w:rFonts w:asciiTheme="majorBidi" w:hAnsiTheme="majorBidi" w:cstheme="majorBidi"/>
          <w:sz w:val="28"/>
          <w:szCs w:val="28"/>
        </w:rPr>
        <w:t xml:space="preserve">оцениваются в соответствии локальным нормативным актом, регламентирующим формы, периодичность и порядок текущего контроля успеваемости и промежуточной аттестации обучающихся. </w:t>
      </w:r>
    </w:p>
    <w:p w14:paraId="5C5FC0AF" w14:textId="77777777" w:rsidR="006A0B87" w:rsidRPr="00DB0406" w:rsidRDefault="006A0B87" w:rsidP="006A0B87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DB0406">
        <w:rPr>
          <w:rStyle w:val="markedcontent"/>
          <w:rFonts w:asciiTheme="majorBidi" w:hAnsiTheme="majorBidi" w:cstheme="majorBidi"/>
          <w:sz w:val="28"/>
          <w:szCs w:val="28"/>
        </w:rPr>
        <w:t xml:space="preserve">Промежуточная аттестация проходит на последней учебной неделе полугодия. Формы и порядок проведения промежуточной аттестации определяются локальным нормативным актом, регламентирующим формы, периодичность и порядок текущего контроля успеваемости и промежуточной аттестации обучающихся </w:t>
      </w:r>
      <w:proofErr w:type="gramStart"/>
      <w:r w:rsidRPr="00DB0406"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Муниципальное бюджетное общеобразовательное учреждение «Центр образования села Усть-Белая». </w:t>
      </w:r>
    </w:p>
    <w:p w14:paraId="606FE552" w14:textId="77777777" w:rsidR="006A0B87" w:rsidRDefault="006A0B87" w:rsidP="006A0B87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DB0406">
        <w:rPr>
          <w:rStyle w:val="markedcontent"/>
          <w:rFonts w:asciiTheme="majorBidi" w:hAnsiTheme="majorBidi" w:cstheme="majorBidi"/>
          <w:sz w:val="28"/>
          <w:szCs w:val="28"/>
        </w:rPr>
        <w:t>Освоение основной образовательной программы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 завершается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государственной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итоговой аттестацией. </w:t>
      </w:r>
    </w:p>
    <w:p w14:paraId="3FBD5C45" w14:textId="77777777" w:rsidR="006A0B87" w:rsidRDefault="006A0B87" w:rsidP="006A0B87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 xml:space="preserve">Нормативный срок освоения </w:t>
      </w:r>
      <w:r>
        <w:rPr>
          <w:rStyle w:val="markedcontent"/>
          <w:rFonts w:asciiTheme="majorBidi" w:hAnsiTheme="majorBidi" w:cstheme="majorBidi"/>
          <w:sz w:val="28"/>
          <w:szCs w:val="28"/>
        </w:rPr>
        <w:t>основной образовательной программы среднего общего образования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составляет </w:t>
      </w:r>
      <w:r>
        <w:rPr>
          <w:rStyle w:val="markedcontent"/>
          <w:rFonts w:asciiTheme="majorBidi" w:hAnsiTheme="majorBidi" w:cstheme="majorBidi"/>
          <w:sz w:val="28"/>
          <w:szCs w:val="28"/>
        </w:rPr>
        <w:t>2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>года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14:paraId="31FEE6E2" w14:textId="77777777"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14:paraId="1AEC2ABF" w14:textId="77777777" w:rsidR="00D8488E" w:rsidRDefault="00D8488E" w:rsidP="002247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14:paraId="71308F2A" w14:textId="77777777" w:rsidR="00F60A00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p w14:paraId="6EF13DC9" w14:textId="77777777" w:rsidR="00BE0CF4" w:rsidRDefault="00BE0CF4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b"/>
        <w:tblW w:type="auto" w:w="0"/>
        <w:tblLook w:firstColumn="1" w:firstRow="1" w:lastColumn="0" w:lastRow="0" w:noHBand="0" w:noVBand="1" w:val="04A0"/>
      </w:tblPr>
      <w:tblGrid>
        <w:gridCol w:w="4851"/>
        <w:gridCol w:w="4851"/>
        <w:gridCol w:w="4851"/>
      </w:tblGrid>
      <w:tr>
        <w:tc>
          <w:tcPr>
            <w:tcW w:type="dxa" w:w="4851"/>
            <w:tcW w:w="6000" w:type="dxa"/>
            <w:vMerge w:val="restart"/>
            <w:shd w:fill="d9d9d9"/>
            <w:shd w:fill="d9d9d9"/>
          </w:tcPr>
          <w:p>
            <w:r>
              <w:rPr>
                <w:b/>
              </w:rPr>
              <w:t>Учебный предмет/курс</w:t>
            </w:r>
          </w:p>
        </w:tc>
        <w:tc>
          <w:tcPr>
            <w:tcW w:type="dxa" w:w="9702"/>
            <w:gridSpan w:val="2"/>
            <w:shd w:fill="d9d9d9"/>
            <w:shd w:fill="d9d9d9"/>
          </w:tcPr>
          <w:p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>
        <w:tc>
          <w:tcPr>
            <w:tcW w:type="dxa" w:w="4851"/>
            <w:vMerge/>
          </w:tcPr>
          <w:p/>
        </w:tc>
        <w:tc>
          <w:tcPr>
            <w:tcW w:type="dxa" w:w="0"/>
            <w:shd w:fill="d9d9d9"/>
          </w:tcPr>
          <w:p>
            <w:pPr>
              <w:jc w:val="center"/>
            </w:pPr>
            <w:r>
              <w:rPr>
                <w:b/>
              </w:rPr>
              <w:t>10</w:t>
            </w:r>
          </w:p>
        </w:tc>
        <w:tc>
          <w:tcPr>
            <w:tcW w:type="dxa" w:w="0"/>
            <w:shd w:fill="d9d9d9"/>
          </w:tcPr>
          <w:p>
            <w:pPr>
              <w:jc w:val="center"/>
            </w:pPr>
            <w:r>
              <w:rPr>
                <w:b/>
              </w:rPr>
              <w:t>11</w:t>
            </w:r>
          </w:p>
        </w:tc>
      </w:tr>
      <w:tr>
        <w:tc>
          <w:tcPr>
            <w:tcW w:type="dxa" w:w="14553"/>
            <w:gridSpan w:val="3"/>
            <w:shd w:fill="ffffb3"/>
          </w:tcPr>
          <w:p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>
        <w:tc>
          <w:tcPr>
            <w:tcW w:type="dxa" w:w="4851"/>
            <w:vMerge w:val="restart"/>
          </w:tcPr>
          <w:p>
            <w:r>
              <w:t>Русский язык</w:t>
            </w:r>
          </w:p>
          <w:p>
            <w:r>
              <w:t>Литература</w:t>
            </w:r>
          </w:p>
        </w:tc>
        <w:tc>
          <w:tcPr>
            <w:tcW w:type="dxa" w:w="4851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4851"/>
          </w:tcPr>
          <w:p>
            <w:pPr>
              <w:jc w:val="center"/>
            </w:pPr>
            <w:r>
              <w:t>2</w:t>
            </w:r>
          </w:p>
        </w:tc>
      </w:tr>
      <w:tr>
        <w:tc>
          <w:tcPr>
            <w:tcW w:type="dxa" w:w="4851"/>
            <w:vMerge/>
          </w:tcPr>
          <w:p/>
        </w:tc>
        <w:tc>
          <w:tcPr>
            <w:tcW w:type="dxa" w:w="4851"/>
          </w:tcPr>
          <w:p>
            <w:pPr>
              <w:jc w:val="center"/>
            </w:pPr>
            <w:r>
              <w:t>3</w:t>
            </w:r>
          </w:p>
        </w:tc>
        <w:tc>
          <w:tcPr>
            <w:tcW w:type="dxa" w:w="4851"/>
          </w:tcPr>
          <w:p>
            <w:pPr>
              <w:jc w:val="center"/>
            </w:pPr>
            <w:r>
              <w:t>3</w:t>
            </w:r>
          </w:p>
        </w:tc>
      </w:tr>
      <w:tr>
        <w:tc>
          <w:tcPr>
            <w:tcW w:type="dxa" w:w="4851"/>
          </w:tcPr>
          <w:p>
            <w:r>
              <w:t>Иностранный язык</w:t>
            </w:r>
          </w:p>
        </w:tc>
        <w:tc>
          <w:tcPr>
            <w:tcW w:type="dxa" w:w="4851"/>
          </w:tcPr>
          <w:p>
            <w:pPr>
              <w:jc w:val="center"/>
            </w:pPr>
            <w:r>
              <w:t>3</w:t>
            </w:r>
          </w:p>
        </w:tc>
        <w:tc>
          <w:tcPr>
            <w:tcW w:type="dxa" w:w="4851"/>
          </w:tcPr>
          <w:p>
            <w:pPr>
              <w:jc w:val="center"/>
            </w:pPr>
            <w:r>
              <w:t>3</w:t>
            </w:r>
          </w:p>
        </w:tc>
      </w:tr>
      <w:tr>
        <w:tc>
          <w:tcPr>
            <w:tcW w:type="dxa" w:w="4851"/>
            <w:vMerge w:val="restart"/>
          </w:tcPr>
          <w:p>
            <w:r>
              <w:t>Алгебра</w:t>
            </w:r>
          </w:p>
          <w:p>
            <w:r>
              <w:t>Геометрия</w:t>
            </w:r>
          </w:p>
          <w:p>
            <w:r>
              <w:t>Вероятность и статистика</w:t>
            </w:r>
          </w:p>
          <w:p>
            <w:r>
              <w:t>Информатика</w:t>
            </w:r>
          </w:p>
        </w:tc>
        <w:tc>
          <w:tcPr>
            <w:tcW w:type="dxa" w:w="4851"/>
          </w:tcPr>
          <w:p>
            <w:pPr>
              <w:jc w:val="center"/>
            </w:pPr>
            <w:r>
              <w:t>4</w:t>
            </w:r>
          </w:p>
        </w:tc>
        <w:tc>
          <w:tcPr>
            <w:tcW w:type="dxa" w:w="4851"/>
          </w:tcPr>
          <w:p>
            <w:pPr>
              <w:jc w:val="center"/>
            </w:pPr>
            <w:r>
              <w:t>4</w:t>
            </w:r>
          </w:p>
        </w:tc>
      </w:tr>
      <w:tr>
        <w:tc>
          <w:tcPr>
            <w:tcW w:type="dxa" w:w="4851"/>
            <w:vMerge/>
          </w:tcPr>
          <w:p/>
        </w:tc>
        <w:tc>
          <w:tcPr>
            <w:tcW w:type="dxa" w:w="4851"/>
          </w:tcPr>
          <w:p>
            <w:pPr>
              <w:jc w:val="center"/>
            </w:pPr>
            <w:r>
              <w:t>3</w:t>
            </w:r>
          </w:p>
        </w:tc>
        <w:tc>
          <w:tcPr>
            <w:tcW w:type="dxa" w:w="4851"/>
          </w:tcPr>
          <w:p>
            <w:pPr>
              <w:jc w:val="center"/>
            </w:pPr>
            <w:r>
              <w:t>1</w:t>
            </w:r>
          </w:p>
        </w:tc>
      </w:tr>
      <w:tr>
        <w:tc>
          <w:tcPr>
            <w:tcW w:type="dxa" w:w="4851"/>
            <w:vMerge/>
          </w:tcPr>
          <w:p/>
        </w:tc>
        <w:tc>
          <w:tcPr>
            <w:tcW w:type="dxa" w:w="4851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4851"/>
          </w:tcPr>
          <w:p>
            <w:pPr>
              <w:jc w:val="center"/>
            </w:pPr>
            <w:r>
              <w:t>1</w:t>
            </w:r>
          </w:p>
        </w:tc>
      </w:tr>
      <w:tr>
        <w:tc>
          <w:tcPr>
            <w:tcW w:type="dxa" w:w="4851"/>
            <w:vMerge/>
          </w:tcPr>
          <w:p/>
        </w:tc>
        <w:tc>
          <w:tcPr>
            <w:tcW w:type="dxa" w:w="4851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4851"/>
          </w:tcPr>
          <w:p>
            <w:pPr>
              <w:jc w:val="center"/>
            </w:pPr>
            <w:r>
              <w:t>1</w:t>
            </w:r>
          </w:p>
        </w:tc>
      </w:tr>
      <w:tr>
        <w:tc>
          <w:tcPr>
            <w:tcW w:type="dxa" w:w="4851"/>
            <w:vMerge w:val="restart"/>
          </w:tcPr>
          <w:p>
            <w:r>
              <w:t>История</w:t>
            </w:r>
          </w:p>
          <w:p>
            <w:r>
              <w:t>Обществознание</w:t>
            </w:r>
          </w:p>
          <w:p>
            <w:r>
              <w:t>География</w:t>
            </w:r>
          </w:p>
        </w:tc>
        <w:tc>
          <w:tcPr>
            <w:tcW w:type="dxa" w:w="4851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4851"/>
          </w:tcPr>
          <w:p>
            <w:pPr>
              <w:jc w:val="center"/>
            </w:pPr>
            <w:r>
              <w:t>2</w:t>
            </w:r>
          </w:p>
        </w:tc>
      </w:tr>
      <w:tr>
        <w:tc>
          <w:tcPr>
            <w:tcW w:type="dxa" w:w="4851"/>
            <w:vMerge/>
          </w:tcPr>
          <w:p/>
        </w:tc>
        <w:tc>
          <w:tcPr>
            <w:tcW w:type="dxa" w:w="4851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4851"/>
          </w:tcPr>
          <w:p>
            <w:pPr>
              <w:jc w:val="center"/>
            </w:pPr>
            <w:r>
              <w:t>1</w:t>
            </w:r>
          </w:p>
        </w:tc>
      </w:tr>
      <w:tr>
        <w:tc>
          <w:tcPr>
            <w:tcW w:type="dxa" w:w="4851"/>
            <w:vMerge/>
          </w:tcPr>
          <w:p/>
        </w:tc>
        <w:tc>
          <w:tcPr>
            <w:tcW w:type="dxa" w:w="4851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4851"/>
          </w:tcPr>
          <w:p>
            <w:pPr>
              <w:jc w:val="center"/>
            </w:pPr>
            <w:r>
              <w:t>1</w:t>
            </w:r>
          </w:p>
        </w:tc>
      </w:tr>
      <w:tr>
        <w:tc>
          <w:tcPr>
            <w:tcW w:type="dxa" w:w="4851"/>
            <w:vMerge w:val="restart"/>
          </w:tcPr>
          <w:p>
            <w:r>
              <w:t>Физика</w:t>
            </w:r>
          </w:p>
          <w:p>
            <w:r>
              <w:t>Химия</w:t>
            </w:r>
          </w:p>
          <w:p>
            <w:r>
              <w:t>Биология</w:t>
            </w:r>
          </w:p>
        </w:tc>
        <w:tc>
          <w:tcPr>
            <w:tcW w:type="dxa" w:w="4851"/>
          </w:tcPr>
          <w:p>
            <w:pPr>
              <w:jc w:val="center"/>
            </w:pPr>
            <w:r>
              <w:t>3</w:t>
            </w:r>
          </w:p>
        </w:tc>
        <w:tc>
          <w:tcPr>
            <w:tcW w:type="dxa" w:w="4851"/>
          </w:tcPr>
          <w:p>
            <w:pPr>
              <w:jc w:val="center"/>
            </w:pPr>
            <w:r>
              <w:t>2</w:t>
            </w:r>
          </w:p>
        </w:tc>
      </w:tr>
      <w:tr>
        <w:tc>
          <w:tcPr>
            <w:tcW w:type="dxa" w:w="4851"/>
            <w:vMerge/>
          </w:tcPr>
          <w:p/>
        </w:tc>
        <w:tc>
          <w:tcPr>
            <w:tcW w:type="dxa" w:w="4851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4851"/>
          </w:tcPr>
          <w:p>
            <w:pPr>
              <w:jc w:val="center"/>
            </w:pPr>
            <w:r>
              <w:t>1</w:t>
            </w:r>
          </w:p>
        </w:tc>
      </w:tr>
      <w:tr>
        <w:tc>
          <w:tcPr>
            <w:tcW w:type="dxa" w:w="4851"/>
            <w:vMerge/>
          </w:tcPr>
          <w:p/>
        </w:tc>
        <w:tc>
          <w:tcPr>
            <w:tcW w:type="dxa" w:w="4851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4851"/>
          </w:tcPr>
          <w:p>
            <w:pPr>
              <w:jc w:val="center"/>
            </w:pPr>
            <w:r>
              <w:t>1</w:t>
            </w:r>
          </w:p>
        </w:tc>
      </w:tr>
      <w:tr>
        <w:tc>
          <w:tcPr>
            <w:tcW w:type="dxa" w:w="4851"/>
          </w:tcPr>
          <w:p>
            <w:r>
              <w:t>Физическая культура</w:t>
            </w:r>
          </w:p>
        </w:tc>
        <w:tc>
          <w:tcPr>
            <w:tcW w:type="dxa" w:w="4851"/>
          </w:tcPr>
          <w:p>
            <w:pPr>
              <w:jc w:val="center"/>
            </w:pPr>
            <w:r>
              <w:t>3</w:t>
            </w:r>
          </w:p>
        </w:tc>
        <w:tc>
          <w:tcPr>
            <w:tcW w:type="dxa" w:w="4851"/>
          </w:tcPr>
          <w:p>
            <w:pPr>
              <w:jc w:val="center"/>
            </w:pPr>
            <w:r>
              <w:t>3</w:t>
            </w:r>
          </w:p>
        </w:tc>
      </w:tr>
      <w:tr>
        <w:tc>
          <w:tcPr>
            <w:tcW w:type="dxa" w:w="4851"/>
          </w:tcPr>
          <w:p>
            <w:r>
              <w:t>Основы безопасности и защиты Родины</w:t>
            </w:r>
          </w:p>
        </w:tc>
        <w:tc>
          <w:tcPr>
            <w:tcW w:type="dxa" w:w="4851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4851"/>
          </w:tcPr>
          <w:p>
            <w:pPr>
              <w:jc w:val="center"/>
            </w:pPr>
            <w:r>
              <w:t>1</w:t>
            </w:r>
          </w:p>
        </w:tc>
      </w:tr>
      <w:tr>
        <w:tc>
          <w:tcPr>
            <w:tcW w:type="dxa" w:w="4851"/>
          </w:tcPr>
          <w:p>
            <w:r>
              <w:t>Индивидуальный проект</w:t>
            </w:r>
          </w:p>
        </w:tc>
        <w:tc>
          <w:tcPr>
            <w:tcW w:type="dxa" w:w="4851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4851"/>
          </w:tcPr>
          <w:p>
            <w:pPr>
              <w:jc w:val="center"/>
            </w:pPr>
            <w:r>
              <w:t>0</w:t>
            </w:r>
          </w:p>
        </w:tc>
      </w:tr>
      <w:tr>
        <w:tc>
          <w:tcPr>
            <w:tcW w:type="dxa" w:w="4851"/>
            <w:shd w:fill="00ff00"/>
          </w:tcPr>
          <w:p>
            <w:r>
              <w:t>Итого</w:t>
            </w:r>
          </w:p>
        </w:tc>
        <w:tc>
          <w:tcPr>
            <w:tcW w:type="dxa" w:w="4851"/>
            <w:shd w:fill="00ff00"/>
          </w:tcPr>
          <w:p>
            <w:pPr>
              <w:jc w:val="center"/>
            </w:pPr>
            <w:r>
              <w:t>33</w:t>
            </w:r>
          </w:p>
        </w:tc>
        <w:tc>
          <w:tcPr>
            <w:tcW w:type="dxa" w:w="4851"/>
            <w:shd w:fill="00ff00"/>
          </w:tcPr>
          <w:p>
            <w:pPr>
              <w:jc w:val="center"/>
            </w:pPr>
            <w:r>
              <w:t>27</w:t>
            </w:r>
          </w:p>
        </w:tc>
      </w:tr>
      <w:tr>
        <w:tc>
          <w:tcPr>
            <w:tcW w:type="dxa" w:w="4851"/>
            <w:shd w:fill="00ff00"/>
          </w:tcPr>
          <w:p>
            <w:r>
              <w:t>ИТОГО недельная нагрузка</w:t>
            </w:r>
          </w:p>
        </w:tc>
        <w:tc>
          <w:tcPr>
            <w:tcW w:type="dxa" w:w="4851"/>
            <w:shd w:fill="00ff00"/>
          </w:tcPr>
          <w:p>
            <w:pPr>
              <w:jc w:val="center"/>
            </w:pPr>
            <w:r>
              <w:t>33</w:t>
            </w:r>
          </w:p>
        </w:tc>
        <w:tc>
          <w:tcPr>
            <w:tcW w:type="dxa" w:w="4851"/>
            <w:shd w:fill="00ff00"/>
          </w:tcPr>
          <w:p>
            <w:pPr>
              <w:jc w:val="center"/>
            </w:pPr>
            <w:r>
              <w:t>27</w:t>
            </w:r>
          </w:p>
        </w:tc>
      </w:tr>
      <w:tr>
        <w:tc>
          <w:tcPr>
            <w:tcW w:type="dxa" w:w="4851"/>
            <w:shd w:fill="fce3fc"/>
          </w:tcPr>
          <w:p>
            <w:r>
              <w:t>Количество учебных недель</w:t>
            </w:r>
          </w:p>
        </w:tc>
        <w:tc>
          <w:tcPr>
            <w:tcW w:type="dxa" w:w="4851"/>
            <w:shd w:fill="fce3fc"/>
          </w:tcPr>
          <w:p>
            <w:pPr>
              <w:jc w:val="center"/>
            </w:pPr>
            <w:r>
              <w:t>34</w:t>
            </w:r>
          </w:p>
        </w:tc>
        <w:tc>
          <w:tcPr>
            <w:tcW w:type="dxa" w:w="4851"/>
            <w:shd w:fill="fce3fc"/>
          </w:tcPr>
          <w:p>
            <w:pPr>
              <w:jc w:val="center"/>
            </w:pPr>
            <w:r>
              <w:t>34</w:t>
            </w:r>
          </w:p>
        </w:tc>
      </w:tr>
      <w:tr>
        <w:tc>
          <w:tcPr>
            <w:tcW w:type="dxa" w:w="4851"/>
            <w:shd w:fill="fce3fc"/>
          </w:tcPr>
          <w:p>
            <w:r>
              <w:t>Всего часов в год</w:t>
            </w:r>
          </w:p>
        </w:tc>
        <w:tc>
          <w:tcPr>
            <w:tcW w:type="dxa" w:w="4851"/>
            <w:shd w:fill="fce3fc"/>
          </w:tcPr>
          <w:p>
            <w:pPr>
              <w:jc w:val="center"/>
            </w:pPr>
            <w:r>
              <w:t>1122</w:t>
            </w:r>
          </w:p>
        </w:tc>
        <w:tc>
          <w:tcPr>
            <w:tcW w:type="dxa" w:w="4851"/>
            <w:shd w:fill="fce3fc"/>
          </w:tcPr>
          <w:p>
            <w:pPr>
              <w:jc w:val="center"/>
            </w:pPr>
            <w:r>
              <w:t>918</w:t>
            </w:r>
          </w:p>
        </w:tc>
      </w:tr>
    </w:tbl>
    <w:sectPr w:rsidR="00BE0CF4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2097361119">
    <w:abstractNumId w:val="0"/>
  </w:num>
  <w:num w:numId="2" w16cid:durableId="1883441077">
    <w:abstractNumId w:val="1"/>
  </w:num>
  <w:num w:numId="3" w16cid:durableId="6450364">
    <w:abstractNumId w:val="4"/>
  </w:num>
  <w:num w:numId="4" w16cid:durableId="1860313422">
    <w:abstractNumId w:val="3"/>
  </w:num>
  <w:num w:numId="5" w16cid:durableId="8505337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E28"/>
    <w:rsid w:val="00007DBB"/>
    <w:rsid w:val="000454DE"/>
    <w:rsid w:val="00052FF9"/>
    <w:rsid w:val="000A07A9"/>
    <w:rsid w:val="000C3476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217E91"/>
    <w:rsid w:val="00224750"/>
    <w:rsid w:val="00226645"/>
    <w:rsid w:val="00270402"/>
    <w:rsid w:val="00284FF2"/>
    <w:rsid w:val="00297A59"/>
    <w:rsid w:val="002A12FF"/>
    <w:rsid w:val="002A5D25"/>
    <w:rsid w:val="002C3030"/>
    <w:rsid w:val="002E245D"/>
    <w:rsid w:val="002F787C"/>
    <w:rsid w:val="0030678A"/>
    <w:rsid w:val="0031079C"/>
    <w:rsid w:val="00321939"/>
    <w:rsid w:val="00344318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2399"/>
    <w:rsid w:val="0043527D"/>
    <w:rsid w:val="004457FE"/>
    <w:rsid w:val="00446614"/>
    <w:rsid w:val="004652A1"/>
    <w:rsid w:val="00467EF7"/>
    <w:rsid w:val="00473B54"/>
    <w:rsid w:val="0048132A"/>
    <w:rsid w:val="004A5AEA"/>
    <w:rsid w:val="004A5E74"/>
    <w:rsid w:val="004B1542"/>
    <w:rsid w:val="004E028C"/>
    <w:rsid w:val="004E2FF3"/>
    <w:rsid w:val="004E4A78"/>
    <w:rsid w:val="00502D31"/>
    <w:rsid w:val="005326EA"/>
    <w:rsid w:val="00543B77"/>
    <w:rsid w:val="005472C1"/>
    <w:rsid w:val="00564E8B"/>
    <w:rsid w:val="005B15BC"/>
    <w:rsid w:val="005F6A49"/>
    <w:rsid w:val="006136E4"/>
    <w:rsid w:val="00613F43"/>
    <w:rsid w:val="0061648B"/>
    <w:rsid w:val="00632702"/>
    <w:rsid w:val="006375DF"/>
    <w:rsid w:val="00641000"/>
    <w:rsid w:val="006560B5"/>
    <w:rsid w:val="00665E27"/>
    <w:rsid w:val="00672D5E"/>
    <w:rsid w:val="006A0B87"/>
    <w:rsid w:val="006A6072"/>
    <w:rsid w:val="006B6902"/>
    <w:rsid w:val="006C21C9"/>
    <w:rsid w:val="006C5F28"/>
    <w:rsid w:val="006D6035"/>
    <w:rsid w:val="006E1004"/>
    <w:rsid w:val="007031A8"/>
    <w:rsid w:val="00752EAB"/>
    <w:rsid w:val="00771952"/>
    <w:rsid w:val="00787163"/>
    <w:rsid w:val="007B5622"/>
    <w:rsid w:val="007E3674"/>
    <w:rsid w:val="007E7965"/>
    <w:rsid w:val="00804FE3"/>
    <w:rsid w:val="00806306"/>
    <w:rsid w:val="0081324A"/>
    <w:rsid w:val="008448FF"/>
    <w:rsid w:val="008632FA"/>
    <w:rsid w:val="0088256D"/>
    <w:rsid w:val="008829BA"/>
    <w:rsid w:val="008B4198"/>
    <w:rsid w:val="008E0553"/>
    <w:rsid w:val="00943325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76A07"/>
    <w:rsid w:val="00A77598"/>
    <w:rsid w:val="00A96C90"/>
    <w:rsid w:val="00A97300"/>
    <w:rsid w:val="00AA6584"/>
    <w:rsid w:val="00AB3E28"/>
    <w:rsid w:val="00AB6EA5"/>
    <w:rsid w:val="00AF3C68"/>
    <w:rsid w:val="00AF55C5"/>
    <w:rsid w:val="00B078E7"/>
    <w:rsid w:val="00B300A5"/>
    <w:rsid w:val="00B409D3"/>
    <w:rsid w:val="00B47A20"/>
    <w:rsid w:val="00B47E19"/>
    <w:rsid w:val="00B54321"/>
    <w:rsid w:val="00B55BA0"/>
    <w:rsid w:val="00B645AA"/>
    <w:rsid w:val="00B64ADE"/>
    <w:rsid w:val="00B81C13"/>
    <w:rsid w:val="00B91E96"/>
    <w:rsid w:val="00BA255F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6C10"/>
    <w:rsid w:val="00CC6B26"/>
    <w:rsid w:val="00D0701D"/>
    <w:rsid w:val="00D07CCC"/>
    <w:rsid w:val="00D16267"/>
    <w:rsid w:val="00D213E7"/>
    <w:rsid w:val="00D339A5"/>
    <w:rsid w:val="00D52398"/>
    <w:rsid w:val="00D71019"/>
    <w:rsid w:val="00D8488E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648BD"/>
    <w:rsid w:val="00E6521F"/>
    <w:rsid w:val="00E7055D"/>
    <w:rsid w:val="00E831EA"/>
    <w:rsid w:val="00E8602F"/>
    <w:rsid w:val="00EA1496"/>
    <w:rsid w:val="00EE0C26"/>
    <w:rsid w:val="00F22BB1"/>
    <w:rsid w:val="00F23C59"/>
    <w:rsid w:val="00F35982"/>
    <w:rsid w:val="00F41C65"/>
    <w:rsid w:val="00F47DBB"/>
    <w:rsid w:val="00F60A00"/>
    <w:rsid w:val="00F70460"/>
    <w:rsid w:val="00F73DCA"/>
    <w:rsid w:val="00F75A7C"/>
    <w:rsid w:val="00F93659"/>
    <w:rsid w:val="00FB2281"/>
    <w:rsid w:val="00FC2435"/>
    <w:rsid w:val="00FD7A4F"/>
    <w:rsid w:val="00FE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13F03"/>
  <w15:docId w15:val="{DF167409-2E47-453D-B334-FB612BBBD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832</Words>
  <Characters>4744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Microsoft Office User</cp:lastModifiedBy>
  <cp:revision>2</cp:revision>
  <dcterms:created xsi:type="dcterms:W3CDTF">2026-04-06T14:49:00Z</dcterms:created>
  <dcterms:modified xsi:type="dcterms:W3CDTF">2026-04-06T14:49:00Z</dcterms:modified>
</cp:coreProperties>
</file>