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C0" w:rsidRDefault="002E6B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-1020065</wp:posOffset>
            </wp:positionH>
            <wp:positionV relativeFrom="paragraph">
              <wp:posOffset>-660021</wp:posOffset>
            </wp:positionV>
            <wp:extent cx="7556241" cy="1045219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3-06_15-23-3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489" cy="10455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4C0">
        <w:rPr>
          <w:rFonts w:ascii="Times New Roman" w:hAnsi="Times New Roman"/>
          <w:b/>
          <w:sz w:val="24"/>
          <w:szCs w:val="24"/>
        </w:rPr>
        <w:br w:type="page"/>
      </w:r>
      <w:bookmarkStart w:id="0" w:name="_GoBack"/>
      <w:bookmarkEnd w:id="0"/>
    </w:p>
    <w:p w:rsidR="00A52B77" w:rsidRDefault="00A52B77" w:rsidP="00A52B77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530B7">
        <w:rPr>
          <w:rFonts w:ascii="Times New Roman" w:hAnsi="Times New Roman"/>
          <w:b/>
          <w:sz w:val="24"/>
          <w:szCs w:val="24"/>
        </w:rPr>
        <w:lastRenderedPageBreak/>
        <w:t>1. Пояснительная записка</w:t>
      </w:r>
    </w:p>
    <w:p w:rsidR="00A52B77" w:rsidRPr="003530B7" w:rsidRDefault="00A52B77" w:rsidP="00A52B77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2B77" w:rsidRPr="00B70D10" w:rsidRDefault="00A52B77" w:rsidP="00A52B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70D10">
        <w:rPr>
          <w:rFonts w:ascii="Times New Roman" w:hAnsi="Times New Roman"/>
          <w:sz w:val="24"/>
          <w:szCs w:val="24"/>
        </w:rPr>
        <w:t>Рабочая программа предназначена для спортивной секции  «</w:t>
      </w:r>
      <w:r>
        <w:rPr>
          <w:rFonts w:ascii="Times New Roman" w:hAnsi="Times New Roman"/>
          <w:sz w:val="24"/>
          <w:szCs w:val="24"/>
        </w:rPr>
        <w:t>Настольный теннис</w:t>
      </w:r>
      <w:r w:rsidRPr="00B70D10">
        <w:rPr>
          <w:rFonts w:ascii="Times New Roman" w:hAnsi="Times New Roman"/>
          <w:sz w:val="24"/>
          <w:szCs w:val="24"/>
        </w:rPr>
        <w:t>»  МБОУ СОШ №19. Данная программа является программой дополнительного образования, предназначенной для внеурочной формы дополнительных занятий по физическому воспитанию общеобразовательного учреждения.</w:t>
      </w:r>
    </w:p>
    <w:p w:rsidR="00A52B77" w:rsidRPr="003530B7" w:rsidRDefault="00A52B77" w:rsidP="00A52B77">
      <w:pPr>
        <w:shd w:val="clear" w:color="auto" w:fill="FFFFFF"/>
        <w:spacing w:after="0"/>
        <w:ind w:left="34" w:firstLine="675"/>
        <w:jc w:val="both"/>
        <w:rPr>
          <w:rFonts w:ascii="Times New Roman" w:hAnsi="Times New Roman"/>
          <w:sz w:val="24"/>
          <w:szCs w:val="24"/>
        </w:rPr>
      </w:pPr>
      <w:r w:rsidRPr="003530B7">
        <w:rPr>
          <w:rFonts w:ascii="Times New Roman" w:hAnsi="Times New Roman"/>
          <w:sz w:val="24"/>
          <w:szCs w:val="24"/>
        </w:rPr>
        <w:t>Настольный теннис в нашей стране завоевал популярность, как и во всём мире, и особенно среди детей, подростков и юношей. Наличие постоянной борьбы, которая ведётся с помощью естественных движений, сопровождающихся волевыми усилиями, оказывает самое разностороннее воздействие на психическую, физиологическую и двигательную функции человека. Выполняя большое количество разнообразных движений в различном темпе, направлениях, с различным напряжением, человек получает благотворное воздействие на внутренние органы и системы организма.</w:t>
      </w:r>
    </w:p>
    <w:p w:rsidR="00A52B77" w:rsidRPr="003530B7" w:rsidRDefault="00A52B77" w:rsidP="00A52B77">
      <w:pPr>
        <w:shd w:val="clear" w:color="auto" w:fill="FFFFFF"/>
        <w:spacing w:after="0"/>
        <w:ind w:left="34" w:firstLine="675"/>
        <w:jc w:val="both"/>
        <w:rPr>
          <w:rFonts w:ascii="Times New Roman" w:hAnsi="Times New Roman"/>
          <w:sz w:val="24"/>
          <w:szCs w:val="24"/>
        </w:rPr>
      </w:pPr>
      <w:r w:rsidRPr="003530B7">
        <w:rPr>
          <w:rFonts w:ascii="Times New Roman" w:hAnsi="Times New Roman"/>
          <w:sz w:val="24"/>
          <w:szCs w:val="24"/>
        </w:rPr>
        <w:t>Постоянное изменение обстановки в процессе игры обусловливает высо</w:t>
      </w:r>
      <w:r w:rsidRPr="003530B7">
        <w:rPr>
          <w:rFonts w:ascii="Times New Roman" w:hAnsi="Times New Roman"/>
          <w:sz w:val="24"/>
          <w:szCs w:val="24"/>
        </w:rPr>
        <w:softHyphen/>
        <w:t>кую анализаторную деятельность человека и необходимость выбора реше</w:t>
      </w:r>
      <w:r w:rsidRPr="003530B7">
        <w:rPr>
          <w:rFonts w:ascii="Times New Roman" w:hAnsi="Times New Roman"/>
          <w:sz w:val="24"/>
          <w:szCs w:val="24"/>
        </w:rPr>
        <w:softHyphen/>
        <w:t>ния. К сознанию постоянно предъявляются высокие требования. В процессе игры человек получает высокую эмоциональную нагрузку и испытывает большую радость и удовлетворение.</w:t>
      </w:r>
    </w:p>
    <w:p w:rsidR="00A52B77" w:rsidRPr="003530B7" w:rsidRDefault="00A52B77" w:rsidP="00A52B77">
      <w:pPr>
        <w:shd w:val="clear" w:color="auto" w:fill="FFFFFF"/>
        <w:spacing w:after="0"/>
        <w:ind w:left="34" w:firstLine="675"/>
        <w:jc w:val="both"/>
        <w:rPr>
          <w:rFonts w:ascii="Times New Roman" w:hAnsi="Times New Roman"/>
          <w:sz w:val="24"/>
          <w:szCs w:val="24"/>
        </w:rPr>
      </w:pPr>
      <w:r w:rsidRPr="003530B7">
        <w:rPr>
          <w:rFonts w:ascii="Times New Roman" w:hAnsi="Times New Roman"/>
          <w:sz w:val="24"/>
          <w:szCs w:val="24"/>
        </w:rPr>
        <w:t>Всё это делает настольный теннис эффективным средством физического воспитания. Занятия настольным теннисом помогают учащимся  повысить уровень своего физического развития и укрепить здоровье.</w:t>
      </w:r>
    </w:p>
    <w:p w:rsidR="00A52B77" w:rsidRPr="003530B7" w:rsidRDefault="00A52B77" w:rsidP="00A52B77">
      <w:pPr>
        <w:spacing w:after="0"/>
        <w:ind w:firstLine="675"/>
        <w:rPr>
          <w:rFonts w:ascii="Times New Roman" w:hAnsi="Times New Roman"/>
          <w:i/>
          <w:sz w:val="24"/>
          <w:szCs w:val="24"/>
        </w:rPr>
      </w:pPr>
      <w:r w:rsidRPr="003530B7">
        <w:rPr>
          <w:rFonts w:ascii="Times New Roman" w:hAnsi="Times New Roman"/>
          <w:i/>
          <w:sz w:val="24"/>
          <w:szCs w:val="24"/>
        </w:rPr>
        <w:t xml:space="preserve">Цели: </w:t>
      </w:r>
    </w:p>
    <w:p w:rsidR="00A52B77" w:rsidRPr="003530B7" w:rsidRDefault="00A52B77" w:rsidP="00A52B77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0B7">
        <w:rPr>
          <w:rFonts w:ascii="Times New Roman" w:hAnsi="Times New Roman"/>
          <w:sz w:val="24"/>
          <w:szCs w:val="24"/>
        </w:rPr>
        <w:t>укрепления здоровья учащихся, закаливание, гармоническое физическое развитие, достижение и поддержание высокой работоспособности, привитие гигиенических навыков;</w:t>
      </w:r>
    </w:p>
    <w:p w:rsidR="00A52B77" w:rsidRPr="003530B7" w:rsidRDefault="00A52B77" w:rsidP="00A52B77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0B7">
        <w:rPr>
          <w:rFonts w:ascii="Times New Roman" w:hAnsi="Times New Roman"/>
          <w:sz w:val="24"/>
          <w:szCs w:val="24"/>
        </w:rPr>
        <w:t>воспитание у занимающихся нравственных и волевых качеств;</w:t>
      </w:r>
    </w:p>
    <w:p w:rsidR="00A52B77" w:rsidRPr="003530B7" w:rsidRDefault="00A52B77" w:rsidP="00A52B77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0B7">
        <w:rPr>
          <w:rFonts w:ascii="Times New Roman" w:hAnsi="Times New Roman"/>
          <w:sz w:val="24"/>
          <w:szCs w:val="24"/>
        </w:rPr>
        <w:t>формирование жизненно важных двигательных навыков и умений, применение их в различных условиях;</w:t>
      </w:r>
    </w:p>
    <w:p w:rsidR="00A52B77" w:rsidRPr="003530B7" w:rsidRDefault="00A52B77" w:rsidP="00A52B77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0B7">
        <w:rPr>
          <w:rFonts w:ascii="Times New Roman" w:hAnsi="Times New Roman"/>
          <w:sz w:val="24"/>
          <w:szCs w:val="24"/>
        </w:rPr>
        <w:t>развитие у занимающихся основных двигательных качеств, к способности к оценке силовых, пространственных и временных параметров движений,</w:t>
      </w:r>
    </w:p>
    <w:p w:rsidR="00A52B77" w:rsidRPr="003530B7" w:rsidRDefault="00A52B77" w:rsidP="00A52B77">
      <w:pPr>
        <w:numPr>
          <w:ilvl w:val="0"/>
          <w:numId w:val="10"/>
        </w:numPr>
        <w:tabs>
          <w:tab w:val="clear" w:pos="720"/>
          <w:tab w:val="left" w:pos="1134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3530B7">
        <w:rPr>
          <w:rFonts w:ascii="Times New Roman" w:hAnsi="Times New Roman"/>
          <w:sz w:val="24"/>
          <w:szCs w:val="24"/>
        </w:rPr>
        <w:t>формирование умений самостоятельно заниматься физическими упражнениями, воспитание потребности в личном физическом совершенствовании.</w:t>
      </w:r>
    </w:p>
    <w:p w:rsidR="00A52B77" w:rsidRPr="003530B7" w:rsidRDefault="00A52B77" w:rsidP="00A52B77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3530B7">
        <w:rPr>
          <w:rFonts w:ascii="Times New Roman" w:hAnsi="Times New Roman"/>
          <w:i/>
          <w:sz w:val="24"/>
          <w:szCs w:val="24"/>
        </w:rPr>
        <w:t>Задачи:</w:t>
      </w:r>
    </w:p>
    <w:p w:rsidR="00A52B77" w:rsidRPr="003530B7" w:rsidRDefault="00A52B77" w:rsidP="00A52B77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0B7">
        <w:rPr>
          <w:rFonts w:ascii="Times New Roman" w:hAnsi="Times New Roman"/>
          <w:sz w:val="24"/>
          <w:szCs w:val="24"/>
        </w:rPr>
        <w:t>приобретение теоретических и методических знаний;</w:t>
      </w:r>
    </w:p>
    <w:p w:rsidR="00A52B77" w:rsidRPr="003530B7" w:rsidRDefault="00A52B77" w:rsidP="00A52B77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0B7">
        <w:rPr>
          <w:rFonts w:ascii="Times New Roman" w:hAnsi="Times New Roman"/>
          <w:sz w:val="24"/>
          <w:szCs w:val="24"/>
        </w:rPr>
        <w:t>овладение основными приёмами современной техники и тактики игр;</w:t>
      </w:r>
    </w:p>
    <w:p w:rsidR="00A52B77" w:rsidRPr="003530B7" w:rsidRDefault="00A52B77" w:rsidP="00A52B77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0B7">
        <w:rPr>
          <w:rFonts w:ascii="Times New Roman" w:hAnsi="Times New Roman"/>
          <w:sz w:val="24"/>
          <w:szCs w:val="24"/>
        </w:rPr>
        <w:t>повышение спортивной квалификации.</w:t>
      </w:r>
    </w:p>
    <w:p w:rsidR="00A52B77" w:rsidRPr="003530B7" w:rsidRDefault="00A52B77" w:rsidP="00A52B77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0B7">
        <w:rPr>
          <w:rFonts w:ascii="Times New Roman" w:hAnsi="Times New Roman"/>
          <w:sz w:val="24"/>
          <w:szCs w:val="24"/>
        </w:rPr>
        <w:t>воспитание      привычки      к     систематическим      занятиям     физическими упражнениями;</w:t>
      </w:r>
    </w:p>
    <w:p w:rsidR="00A52B77" w:rsidRPr="003530B7" w:rsidRDefault="00A52B77" w:rsidP="00A52B77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0B7">
        <w:rPr>
          <w:rFonts w:ascii="Times New Roman" w:hAnsi="Times New Roman"/>
          <w:sz w:val="24"/>
          <w:szCs w:val="24"/>
        </w:rPr>
        <w:t>воспитание    высокоразвитых    волевых    качеств,    умения     преодолевать физические трудности при выполнении сложных упражнений;</w:t>
      </w:r>
    </w:p>
    <w:p w:rsidR="00A52B77" w:rsidRPr="003530B7" w:rsidRDefault="00A52B77" w:rsidP="00A52B77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0B7">
        <w:rPr>
          <w:rFonts w:ascii="Times New Roman" w:hAnsi="Times New Roman"/>
          <w:sz w:val="24"/>
          <w:szCs w:val="24"/>
        </w:rPr>
        <w:t>воспитание гигиенических навыков и привычек соблюдения режима труда и отдыха, ухода за своим телом, одеждой и пр.;</w:t>
      </w:r>
    </w:p>
    <w:p w:rsidR="00A52B77" w:rsidRPr="003530B7" w:rsidRDefault="00A52B77" w:rsidP="00A52B77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0B7">
        <w:rPr>
          <w:rFonts w:ascii="Times New Roman" w:hAnsi="Times New Roman"/>
          <w:sz w:val="24"/>
          <w:szCs w:val="24"/>
        </w:rPr>
        <w:t>воспитание правильных взаимоотношений между учениками, строящихся на основе общности интересов в освоении двигательных действий.</w:t>
      </w:r>
    </w:p>
    <w:p w:rsidR="00A52B77" w:rsidRPr="00F304C0" w:rsidRDefault="00A52B77" w:rsidP="00A52B77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/>
        <w:ind w:left="0" w:firstLine="675"/>
        <w:jc w:val="both"/>
        <w:rPr>
          <w:rFonts w:ascii="Times New Roman" w:hAnsi="Times New Roman"/>
          <w:sz w:val="24"/>
          <w:szCs w:val="24"/>
        </w:rPr>
      </w:pPr>
      <w:r w:rsidRPr="00F304C0">
        <w:rPr>
          <w:rFonts w:ascii="Times New Roman" w:hAnsi="Times New Roman"/>
          <w:sz w:val="24"/>
          <w:szCs w:val="24"/>
        </w:rPr>
        <w:t>воспитание дружбы и высоконравственных отношений между мальчиками и девочками.</w:t>
      </w:r>
    </w:p>
    <w:p w:rsidR="00A52B77" w:rsidRPr="00B70D10" w:rsidRDefault="00A52B77" w:rsidP="00A52B77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B70D10">
        <w:rPr>
          <w:rFonts w:ascii="Times New Roman" w:hAnsi="Times New Roman"/>
          <w:b/>
          <w:sz w:val="24"/>
          <w:szCs w:val="24"/>
        </w:rPr>
        <w:lastRenderedPageBreak/>
        <w:t>2. Методы и формы обучения</w:t>
      </w:r>
    </w:p>
    <w:p w:rsidR="00A52B77" w:rsidRPr="00B70D10" w:rsidRDefault="00A52B77" w:rsidP="00A52B77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52B77" w:rsidRPr="00B70D10" w:rsidRDefault="00A52B77" w:rsidP="00A52B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70D10">
        <w:rPr>
          <w:rFonts w:ascii="Times New Roman" w:hAnsi="Times New Roman"/>
          <w:sz w:val="24"/>
          <w:szCs w:val="24"/>
        </w:rPr>
        <w:t xml:space="preserve">Большие возможности для учебно-воспитательной работы заложены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опыт. Полученные знания и умения. Занятия по технической, тактической, общефизической подготовке проводятся в режиме </w:t>
      </w:r>
      <w:proofErr w:type="gramStart"/>
      <w:r w:rsidRPr="00B70D10">
        <w:rPr>
          <w:rFonts w:ascii="Times New Roman" w:hAnsi="Times New Roman"/>
          <w:sz w:val="24"/>
          <w:szCs w:val="24"/>
        </w:rPr>
        <w:t>учебно-тренировочных</w:t>
      </w:r>
      <w:proofErr w:type="gramEnd"/>
      <w:r w:rsidRPr="00B70D10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3</w:t>
      </w:r>
      <w:r w:rsidRPr="00B70D10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B70D10">
        <w:rPr>
          <w:rFonts w:ascii="Times New Roman" w:hAnsi="Times New Roman"/>
          <w:sz w:val="24"/>
          <w:szCs w:val="24"/>
        </w:rPr>
        <w:t xml:space="preserve"> в неделю.</w:t>
      </w:r>
    </w:p>
    <w:p w:rsidR="00A52B77" w:rsidRPr="00B70D10" w:rsidRDefault="00A52B77" w:rsidP="00A52B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70D10">
        <w:rPr>
          <w:rFonts w:ascii="Times New Roman" w:hAnsi="Times New Roman"/>
          <w:sz w:val="24"/>
          <w:szCs w:val="24"/>
        </w:rPr>
        <w:t>Теория проходит в процессе учебно-тренировочных занятий, где подробно разбирается содержание правил игры, игровые ситуации, жесты судей.</w:t>
      </w:r>
    </w:p>
    <w:p w:rsidR="00A52B77" w:rsidRPr="00B70D10" w:rsidRDefault="00A52B77" w:rsidP="00A52B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70D10">
        <w:rPr>
          <w:rFonts w:ascii="Times New Roman" w:hAnsi="Times New Roman"/>
          <w:sz w:val="24"/>
          <w:szCs w:val="24"/>
        </w:rPr>
        <w:t xml:space="preserve">Для повышения интереса занимающихся к занятиям по </w:t>
      </w:r>
      <w:r>
        <w:rPr>
          <w:rFonts w:ascii="Times New Roman" w:hAnsi="Times New Roman"/>
          <w:sz w:val="24"/>
          <w:szCs w:val="24"/>
        </w:rPr>
        <w:t>настольному теннису</w:t>
      </w:r>
      <w:r w:rsidRPr="00B70D10">
        <w:rPr>
          <w:rFonts w:ascii="Times New Roman" w:hAnsi="Times New Roman"/>
          <w:sz w:val="24"/>
          <w:szCs w:val="24"/>
        </w:rPr>
        <w:t xml:space="preserve"> и более успешного решения образовательных, воспитательных и оздоровительных задач  применяются  разнообразные формы и методы проведения этих занятий:</w:t>
      </w:r>
    </w:p>
    <w:p w:rsidR="00A52B77" w:rsidRPr="00B70D10" w:rsidRDefault="00A52B77" w:rsidP="00A52B77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0D10">
        <w:rPr>
          <w:rFonts w:ascii="Times New Roman" w:hAnsi="Times New Roman"/>
          <w:i/>
          <w:sz w:val="24"/>
          <w:szCs w:val="24"/>
        </w:rPr>
        <w:t>словесные методы</w:t>
      </w:r>
      <w:r w:rsidRPr="00B70D10">
        <w:rPr>
          <w:rFonts w:ascii="Times New Roman" w:hAnsi="Times New Roman"/>
          <w:sz w:val="24"/>
          <w:szCs w:val="24"/>
        </w:rPr>
        <w:t xml:space="preserve"> создают у учащихся предварительные представления об изучаемом движении. Для этой цели используются: объяснение, рассказ, замечание, команды, указание. </w:t>
      </w:r>
    </w:p>
    <w:p w:rsidR="00A52B77" w:rsidRPr="00B70D10" w:rsidRDefault="00A52B77" w:rsidP="00A52B77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0D10">
        <w:rPr>
          <w:rFonts w:ascii="Times New Roman" w:hAnsi="Times New Roman"/>
          <w:i/>
          <w:sz w:val="24"/>
          <w:szCs w:val="24"/>
        </w:rPr>
        <w:t>н</w:t>
      </w:r>
      <w:proofErr w:type="gramEnd"/>
      <w:r w:rsidRPr="00B70D10">
        <w:rPr>
          <w:rFonts w:ascii="Times New Roman" w:hAnsi="Times New Roman"/>
          <w:i/>
          <w:sz w:val="24"/>
          <w:szCs w:val="24"/>
        </w:rPr>
        <w:t>аглядные методы</w:t>
      </w:r>
      <w:r w:rsidRPr="00B70D10">
        <w:rPr>
          <w:rFonts w:ascii="Times New Roman" w:hAnsi="Times New Roman"/>
          <w:sz w:val="24"/>
          <w:szCs w:val="24"/>
        </w:rPr>
        <w:t xml:space="preserve">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A52B77" w:rsidRPr="00B70D10" w:rsidRDefault="00A52B77" w:rsidP="00A52B77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70D10">
        <w:rPr>
          <w:rFonts w:ascii="Times New Roman" w:hAnsi="Times New Roman"/>
          <w:i/>
          <w:sz w:val="24"/>
          <w:szCs w:val="24"/>
        </w:rPr>
        <w:t>практические методы:</w:t>
      </w:r>
    </w:p>
    <w:p w:rsidR="00A52B77" w:rsidRPr="00B70D10" w:rsidRDefault="00A52B77" w:rsidP="00A52B77">
      <w:pPr>
        <w:pStyle w:val="a3"/>
        <w:numPr>
          <w:ilvl w:val="0"/>
          <w:numId w:val="2"/>
        </w:numPr>
        <w:tabs>
          <w:tab w:val="left" w:pos="1701"/>
        </w:tabs>
        <w:spacing w:after="0"/>
        <w:ind w:left="1701" w:firstLine="0"/>
        <w:jc w:val="both"/>
        <w:rPr>
          <w:rFonts w:ascii="Times New Roman" w:hAnsi="Times New Roman"/>
          <w:sz w:val="24"/>
          <w:szCs w:val="24"/>
        </w:rPr>
      </w:pPr>
      <w:r w:rsidRPr="00B70D10">
        <w:rPr>
          <w:rFonts w:ascii="Times New Roman" w:hAnsi="Times New Roman"/>
          <w:sz w:val="24"/>
          <w:szCs w:val="24"/>
        </w:rPr>
        <w:t>методы упражнений;</w:t>
      </w:r>
    </w:p>
    <w:p w:rsidR="00A52B77" w:rsidRPr="00B70D10" w:rsidRDefault="00A52B77" w:rsidP="00A52B77">
      <w:pPr>
        <w:pStyle w:val="a3"/>
        <w:numPr>
          <w:ilvl w:val="0"/>
          <w:numId w:val="2"/>
        </w:numPr>
        <w:tabs>
          <w:tab w:val="left" w:pos="1701"/>
        </w:tabs>
        <w:spacing w:after="0"/>
        <w:ind w:left="1701" w:firstLine="0"/>
        <w:jc w:val="both"/>
        <w:rPr>
          <w:rFonts w:ascii="Times New Roman" w:hAnsi="Times New Roman"/>
          <w:sz w:val="24"/>
          <w:szCs w:val="24"/>
        </w:rPr>
      </w:pPr>
      <w:r w:rsidRPr="00B70D10">
        <w:rPr>
          <w:rFonts w:ascii="Times New Roman" w:hAnsi="Times New Roman"/>
          <w:sz w:val="24"/>
          <w:szCs w:val="24"/>
        </w:rPr>
        <w:t xml:space="preserve">игровой; </w:t>
      </w:r>
    </w:p>
    <w:p w:rsidR="00A52B77" w:rsidRPr="00B70D10" w:rsidRDefault="00A52B77" w:rsidP="00A52B77">
      <w:pPr>
        <w:pStyle w:val="a3"/>
        <w:numPr>
          <w:ilvl w:val="0"/>
          <w:numId w:val="2"/>
        </w:numPr>
        <w:tabs>
          <w:tab w:val="left" w:pos="1701"/>
        </w:tabs>
        <w:spacing w:after="0"/>
        <w:ind w:left="1701" w:firstLine="0"/>
        <w:jc w:val="both"/>
        <w:rPr>
          <w:rFonts w:ascii="Times New Roman" w:hAnsi="Times New Roman"/>
          <w:sz w:val="24"/>
          <w:szCs w:val="24"/>
        </w:rPr>
      </w:pPr>
      <w:r w:rsidRPr="00B70D10">
        <w:rPr>
          <w:rFonts w:ascii="Times New Roman" w:hAnsi="Times New Roman"/>
          <w:sz w:val="24"/>
          <w:szCs w:val="24"/>
        </w:rPr>
        <w:t xml:space="preserve">соревновательный; </w:t>
      </w:r>
    </w:p>
    <w:p w:rsidR="00A52B77" w:rsidRPr="00B70D10" w:rsidRDefault="00A52B77" w:rsidP="00A52B77">
      <w:pPr>
        <w:pStyle w:val="a3"/>
        <w:numPr>
          <w:ilvl w:val="0"/>
          <w:numId w:val="2"/>
        </w:numPr>
        <w:tabs>
          <w:tab w:val="left" w:pos="1701"/>
        </w:tabs>
        <w:spacing w:after="0"/>
        <w:ind w:left="1701" w:firstLine="0"/>
        <w:jc w:val="both"/>
        <w:rPr>
          <w:rFonts w:ascii="Times New Roman" w:hAnsi="Times New Roman"/>
          <w:b/>
          <w:sz w:val="24"/>
          <w:szCs w:val="24"/>
        </w:rPr>
      </w:pPr>
      <w:r w:rsidRPr="00B70D10">
        <w:rPr>
          <w:rFonts w:ascii="Times New Roman" w:hAnsi="Times New Roman"/>
          <w:sz w:val="24"/>
          <w:szCs w:val="24"/>
        </w:rPr>
        <w:t>круговой тренировки.</w:t>
      </w:r>
    </w:p>
    <w:p w:rsidR="00A52B77" w:rsidRPr="00B70D10" w:rsidRDefault="00A52B77" w:rsidP="00A52B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70D10">
        <w:rPr>
          <w:rFonts w:ascii="Times New Roman" w:hAnsi="Times New Roman"/>
          <w:sz w:val="24"/>
          <w:szCs w:val="24"/>
        </w:rPr>
        <w:t>Главным из них является</w:t>
      </w:r>
      <w:r w:rsidRPr="00B70D10">
        <w:rPr>
          <w:rFonts w:ascii="Times New Roman" w:hAnsi="Times New Roman"/>
          <w:i/>
          <w:sz w:val="24"/>
          <w:szCs w:val="24"/>
        </w:rPr>
        <w:t xml:space="preserve"> метод упражнений</w:t>
      </w:r>
      <w:r w:rsidRPr="00B70D10">
        <w:rPr>
          <w:rFonts w:ascii="Times New Roman" w:hAnsi="Times New Roman"/>
          <w:sz w:val="24"/>
          <w:szCs w:val="24"/>
        </w:rPr>
        <w:t xml:space="preserve">, который предусматривает многократное повторение упражнений. Игровой и </w:t>
      </w:r>
      <w:proofErr w:type="gramStart"/>
      <w:r w:rsidRPr="00B70D10">
        <w:rPr>
          <w:rFonts w:ascii="Times New Roman" w:hAnsi="Times New Roman"/>
          <w:sz w:val="24"/>
          <w:szCs w:val="24"/>
        </w:rPr>
        <w:t>соревновательный</w:t>
      </w:r>
      <w:proofErr w:type="gramEnd"/>
      <w:r w:rsidRPr="00B70D10">
        <w:rPr>
          <w:rFonts w:ascii="Times New Roman" w:hAnsi="Times New Roman"/>
          <w:sz w:val="24"/>
          <w:szCs w:val="24"/>
        </w:rPr>
        <w:t xml:space="preserve"> методы применяются после того, как у учащихся образовались некоторые навыки игры. </w:t>
      </w:r>
    </w:p>
    <w:p w:rsidR="00A52B77" w:rsidRPr="00B70D10" w:rsidRDefault="00A52B77" w:rsidP="00A52B77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0D10">
        <w:rPr>
          <w:rFonts w:ascii="Times New Roman" w:hAnsi="Times New Roman"/>
          <w:i/>
          <w:sz w:val="24"/>
          <w:szCs w:val="24"/>
        </w:rPr>
        <w:t>м</w:t>
      </w:r>
      <w:proofErr w:type="gramEnd"/>
      <w:r w:rsidRPr="00B70D10">
        <w:rPr>
          <w:rFonts w:ascii="Times New Roman" w:hAnsi="Times New Roman"/>
          <w:i/>
          <w:sz w:val="24"/>
          <w:szCs w:val="24"/>
        </w:rPr>
        <w:t>етод круговой тренировки</w:t>
      </w:r>
      <w:r w:rsidRPr="00B70D10">
        <w:rPr>
          <w:rFonts w:ascii="Times New Roman" w:hAnsi="Times New Roman"/>
          <w:sz w:val="24"/>
          <w:szCs w:val="24"/>
        </w:rPr>
        <w:t xml:space="preserve"> предусматривает выполнение заданий на специально подготовленных местах (станциях). Упражнения выполняются с учётом технических и физических способностей занимающихся.</w:t>
      </w:r>
    </w:p>
    <w:p w:rsidR="00A52B77" w:rsidRPr="00B70D10" w:rsidRDefault="00A52B77" w:rsidP="00A52B7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70D10">
        <w:rPr>
          <w:rFonts w:ascii="Times New Roman" w:hAnsi="Times New Roman"/>
          <w:i/>
          <w:sz w:val="24"/>
          <w:szCs w:val="24"/>
        </w:rPr>
        <w:t>Формы обучения:</w:t>
      </w:r>
      <w:r w:rsidRPr="00B70D10">
        <w:rPr>
          <w:rFonts w:ascii="Times New Roman" w:hAnsi="Times New Roman"/>
          <w:sz w:val="24"/>
          <w:szCs w:val="24"/>
        </w:rPr>
        <w:t xml:space="preserve"> индивидуальная, фронтальная, групповая, поточная.</w:t>
      </w:r>
    </w:p>
    <w:p w:rsidR="00A52B77" w:rsidRPr="00B70D10" w:rsidRDefault="00A52B77" w:rsidP="00A52B77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52B77" w:rsidRPr="00B70D10" w:rsidRDefault="00A52B77" w:rsidP="00A52B77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B70D10">
        <w:rPr>
          <w:rFonts w:ascii="Times New Roman" w:hAnsi="Times New Roman"/>
          <w:b/>
          <w:sz w:val="24"/>
          <w:szCs w:val="24"/>
        </w:rPr>
        <w:t>3. Планируемые результаты</w:t>
      </w:r>
    </w:p>
    <w:p w:rsidR="00A52B77" w:rsidRPr="00B70D10" w:rsidRDefault="00A52B77" w:rsidP="00A52B77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70D10">
        <w:rPr>
          <w:rFonts w:ascii="Times New Roman" w:hAnsi="Times New Roman"/>
          <w:b/>
          <w:sz w:val="24"/>
          <w:szCs w:val="24"/>
        </w:rPr>
        <w:t xml:space="preserve">освоения </w:t>
      </w:r>
      <w:proofErr w:type="gramStart"/>
      <w:r w:rsidRPr="00B70D10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B70D10">
        <w:rPr>
          <w:rFonts w:ascii="Times New Roman" w:hAnsi="Times New Roman"/>
          <w:b/>
          <w:sz w:val="24"/>
          <w:szCs w:val="24"/>
        </w:rPr>
        <w:t xml:space="preserve"> программы внеурочной деятельности</w:t>
      </w:r>
    </w:p>
    <w:p w:rsidR="00A52B77" w:rsidRPr="00B70D10" w:rsidRDefault="00A52B77" w:rsidP="00A52B77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2B77" w:rsidRPr="00B70D10" w:rsidRDefault="00A52B77" w:rsidP="00A52B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0D10">
        <w:rPr>
          <w:rFonts w:ascii="Times New Roman" w:hAnsi="Times New Roman"/>
          <w:sz w:val="24"/>
          <w:szCs w:val="24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A52B77" w:rsidRPr="00B70D10" w:rsidRDefault="00A52B77" w:rsidP="00A52B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70D10">
        <w:rPr>
          <w:rFonts w:ascii="Times New Roman" w:hAnsi="Times New Roman"/>
          <w:sz w:val="24"/>
          <w:szCs w:val="24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A52B77" w:rsidRPr="00B70D10" w:rsidRDefault="00A52B77" w:rsidP="00A52B77">
      <w:pPr>
        <w:numPr>
          <w:ilvl w:val="0"/>
          <w:numId w:val="4"/>
        </w:numPr>
        <w:tabs>
          <w:tab w:val="left" w:pos="1134"/>
        </w:tabs>
        <w:suppressAutoHyphens/>
        <w:autoSpaceDE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0D10">
        <w:rPr>
          <w:rFonts w:ascii="Times New Roman" w:hAnsi="Times New Roman"/>
          <w:sz w:val="24"/>
          <w:szCs w:val="24"/>
          <w:u w:val="single"/>
        </w:rPr>
        <w:t>предметные</w:t>
      </w:r>
      <w:r w:rsidRPr="00B70D10">
        <w:rPr>
          <w:rFonts w:ascii="Times New Roman" w:hAnsi="Times New Roman"/>
          <w:sz w:val="24"/>
          <w:szCs w:val="24"/>
        </w:rPr>
        <w:t xml:space="preserve">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мира;</w:t>
      </w:r>
      <w:proofErr w:type="gramEnd"/>
    </w:p>
    <w:p w:rsidR="00A52B77" w:rsidRPr="00B70D10" w:rsidRDefault="00A52B77" w:rsidP="00A52B77">
      <w:pPr>
        <w:numPr>
          <w:ilvl w:val="0"/>
          <w:numId w:val="4"/>
        </w:numPr>
        <w:tabs>
          <w:tab w:val="left" w:pos="1134"/>
        </w:tabs>
        <w:suppressAutoHyphens/>
        <w:autoSpaceDE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0D10">
        <w:rPr>
          <w:rFonts w:ascii="Times New Roman" w:hAnsi="Times New Roman"/>
          <w:sz w:val="24"/>
          <w:szCs w:val="24"/>
          <w:u w:val="single"/>
        </w:rPr>
        <w:lastRenderedPageBreak/>
        <w:t>личностные</w:t>
      </w:r>
      <w:r w:rsidRPr="00B70D10">
        <w:rPr>
          <w:rFonts w:ascii="Times New Roman" w:hAnsi="Times New Roman"/>
          <w:sz w:val="24"/>
          <w:szCs w:val="24"/>
        </w:rPr>
        <w:t xml:space="preserve"> – готовность и способность обучающихся к саморазвитию, сформированность мотивации к учению и познанию; сформированность основ российской, гражданской идентичности;</w:t>
      </w:r>
      <w:proofErr w:type="gramEnd"/>
    </w:p>
    <w:p w:rsidR="00A52B77" w:rsidRPr="00B70D10" w:rsidRDefault="00A52B77" w:rsidP="00A52B77">
      <w:pPr>
        <w:numPr>
          <w:ilvl w:val="0"/>
          <w:numId w:val="4"/>
        </w:numPr>
        <w:tabs>
          <w:tab w:val="left" w:pos="1134"/>
        </w:tabs>
        <w:suppressAutoHyphens/>
        <w:autoSpaceDE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0D10">
        <w:rPr>
          <w:rFonts w:ascii="Times New Roman" w:hAnsi="Times New Roman"/>
          <w:sz w:val="24"/>
          <w:szCs w:val="24"/>
          <w:u w:val="single"/>
        </w:rPr>
        <w:t>метапредметные</w:t>
      </w:r>
      <w:proofErr w:type="spellEnd"/>
      <w:r w:rsidRPr="00B70D10">
        <w:rPr>
          <w:rFonts w:ascii="Times New Roman" w:hAnsi="Times New Roman"/>
          <w:sz w:val="24"/>
          <w:szCs w:val="24"/>
        </w:rPr>
        <w:t xml:space="preserve"> – освоенные </w:t>
      </w:r>
      <w:proofErr w:type="gramStart"/>
      <w:r w:rsidRPr="00B70D1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70D10">
        <w:rPr>
          <w:rFonts w:ascii="Times New Roman" w:hAnsi="Times New Roman"/>
          <w:sz w:val="24"/>
          <w:szCs w:val="24"/>
        </w:rPr>
        <w:t xml:space="preserve"> универсальные учебные действия (познавательные, регулятивные и коммуникативные).</w:t>
      </w:r>
    </w:p>
    <w:p w:rsidR="00A52B77" w:rsidRPr="00B70D10" w:rsidRDefault="00A52B77" w:rsidP="00A52B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70D10">
        <w:rPr>
          <w:rFonts w:ascii="Times New Roman" w:hAnsi="Times New Roman"/>
          <w:i/>
          <w:sz w:val="24"/>
          <w:szCs w:val="24"/>
        </w:rPr>
        <w:t>Личностными результатами</w:t>
      </w:r>
      <w:r w:rsidRPr="00B70D10">
        <w:rPr>
          <w:rFonts w:ascii="Times New Roman" w:hAnsi="Times New Roman"/>
          <w:sz w:val="24"/>
          <w:szCs w:val="24"/>
        </w:rPr>
        <w:t xml:space="preserve"> программы внеурочной деятельности по спортивно-оздоровительному направлению «</w:t>
      </w:r>
      <w:r>
        <w:rPr>
          <w:rFonts w:ascii="Times New Roman" w:hAnsi="Times New Roman"/>
          <w:sz w:val="24"/>
          <w:szCs w:val="24"/>
        </w:rPr>
        <w:t>Настольный теннис</w:t>
      </w:r>
      <w:r w:rsidRPr="00B70D10">
        <w:rPr>
          <w:rFonts w:ascii="Times New Roman" w:hAnsi="Times New Roman"/>
          <w:sz w:val="24"/>
          <w:szCs w:val="24"/>
        </w:rPr>
        <w:t>» является формирование следующих умений:</w:t>
      </w:r>
    </w:p>
    <w:p w:rsidR="00A52B77" w:rsidRPr="00B70D10" w:rsidRDefault="00A52B77" w:rsidP="00A52B77">
      <w:pPr>
        <w:numPr>
          <w:ilvl w:val="0"/>
          <w:numId w:val="5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0D10">
        <w:rPr>
          <w:rFonts w:ascii="Times New Roman" w:hAnsi="Times New Roman"/>
          <w:sz w:val="24"/>
          <w:szCs w:val="24"/>
        </w:rPr>
        <w:t>определять и высказывать простые и общие для всех людей правила поведения при сотрудничестве (этические нормы);</w:t>
      </w:r>
    </w:p>
    <w:p w:rsidR="00A52B77" w:rsidRPr="00B70D10" w:rsidRDefault="00A52B77" w:rsidP="00A52B77">
      <w:pPr>
        <w:numPr>
          <w:ilvl w:val="0"/>
          <w:numId w:val="5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0D10">
        <w:rPr>
          <w:rFonts w:ascii="Times New Roman" w:hAnsi="Times New Roman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B70D10">
        <w:rPr>
          <w:rFonts w:ascii="Times New Roman" w:hAnsi="Times New Roman"/>
          <w:i/>
          <w:sz w:val="24"/>
          <w:szCs w:val="24"/>
        </w:rPr>
        <w:t>делать выбор</w:t>
      </w:r>
      <w:r w:rsidRPr="00B70D10">
        <w:rPr>
          <w:rFonts w:ascii="Times New Roman" w:hAnsi="Times New Roman"/>
          <w:sz w:val="24"/>
          <w:szCs w:val="24"/>
        </w:rPr>
        <w:t xml:space="preserve"> при поддержке других участников группы и педагога, как поступить.</w:t>
      </w:r>
    </w:p>
    <w:p w:rsidR="00A52B77" w:rsidRPr="00B70D10" w:rsidRDefault="00A52B77" w:rsidP="00A52B77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B70D10">
        <w:rPr>
          <w:rFonts w:ascii="Times New Roman" w:hAnsi="Times New Roman"/>
          <w:i/>
          <w:sz w:val="24"/>
          <w:szCs w:val="24"/>
        </w:rPr>
        <w:t>Метапредметными</w:t>
      </w:r>
      <w:proofErr w:type="spellEnd"/>
      <w:r w:rsidRPr="00B70D10">
        <w:rPr>
          <w:rFonts w:ascii="Times New Roman" w:hAnsi="Times New Roman"/>
          <w:i/>
          <w:sz w:val="24"/>
          <w:szCs w:val="24"/>
        </w:rPr>
        <w:t xml:space="preserve"> результатами</w:t>
      </w:r>
      <w:r w:rsidRPr="00B70D10">
        <w:rPr>
          <w:rFonts w:ascii="Times New Roman" w:hAnsi="Times New Roman"/>
          <w:sz w:val="24"/>
          <w:szCs w:val="24"/>
        </w:rPr>
        <w:t xml:space="preserve"> программы внеурочной деятельности по спортивно-оздоровительному направлению «</w:t>
      </w:r>
      <w:r>
        <w:rPr>
          <w:rFonts w:ascii="Times New Roman" w:hAnsi="Times New Roman"/>
          <w:sz w:val="24"/>
          <w:szCs w:val="24"/>
        </w:rPr>
        <w:t>Настольный теннис</w:t>
      </w:r>
      <w:r w:rsidRPr="00B70D10">
        <w:rPr>
          <w:rFonts w:ascii="Times New Roman" w:hAnsi="Times New Roman"/>
          <w:sz w:val="24"/>
          <w:szCs w:val="24"/>
        </w:rPr>
        <w:t>» является формирование следующих универсальных учебных действий (УУД):</w:t>
      </w:r>
    </w:p>
    <w:p w:rsidR="00A52B77" w:rsidRPr="00B70D10" w:rsidRDefault="00A52B77" w:rsidP="00A52B77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70D10">
        <w:rPr>
          <w:rFonts w:ascii="Times New Roman" w:hAnsi="Times New Roman"/>
          <w:i/>
          <w:sz w:val="24"/>
          <w:szCs w:val="24"/>
        </w:rPr>
        <w:t>Регулятивные УУД:</w:t>
      </w:r>
    </w:p>
    <w:p w:rsidR="00A52B77" w:rsidRPr="00B70D10" w:rsidRDefault="00A52B77" w:rsidP="00A52B77">
      <w:pPr>
        <w:numPr>
          <w:ilvl w:val="0"/>
          <w:numId w:val="6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70D10">
        <w:rPr>
          <w:rFonts w:ascii="Times New Roman" w:hAnsi="Times New Roman"/>
          <w:i/>
          <w:sz w:val="24"/>
          <w:szCs w:val="24"/>
        </w:rPr>
        <w:t>определять и формулировать</w:t>
      </w:r>
      <w:r w:rsidRPr="00B70D10">
        <w:rPr>
          <w:rFonts w:ascii="Times New Roman" w:hAnsi="Times New Roman"/>
          <w:sz w:val="24"/>
          <w:szCs w:val="24"/>
        </w:rPr>
        <w:t xml:space="preserve"> цель деятельности на занятии с помощью учителя, а далее самостоятельно;</w:t>
      </w:r>
    </w:p>
    <w:p w:rsidR="00A52B77" w:rsidRPr="00B70D10" w:rsidRDefault="00A52B77" w:rsidP="00A52B77">
      <w:pPr>
        <w:numPr>
          <w:ilvl w:val="0"/>
          <w:numId w:val="6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0D10">
        <w:rPr>
          <w:rFonts w:ascii="Times New Roman" w:hAnsi="Times New Roman"/>
          <w:i/>
          <w:sz w:val="24"/>
          <w:szCs w:val="24"/>
        </w:rPr>
        <w:t>проговаривать</w:t>
      </w:r>
      <w:r w:rsidRPr="00B70D10">
        <w:rPr>
          <w:rFonts w:ascii="Times New Roman" w:hAnsi="Times New Roman"/>
          <w:sz w:val="24"/>
          <w:szCs w:val="24"/>
        </w:rPr>
        <w:t xml:space="preserve"> последовательность действий;</w:t>
      </w:r>
    </w:p>
    <w:p w:rsidR="00A52B77" w:rsidRPr="00B70D10" w:rsidRDefault="00A52B77" w:rsidP="00A52B77">
      <w:pPr>
        <w:numPr>
          <w:ilvl w:val="0"/>
          <w:numId w:val="6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0D10">
        <w:rPr>
          <w:rFonts w:ascii="Times New Roman" w:hAnsi="Times New Roman"/>
          <w:sz w:val="24"/>
          <w:szCs w:val="24"/>
        </w:rPr>
        <w:t xml:space="preserve">уметь </w:t>
      </w:r>
      <w:r w:rsidRPr="00B70D10">
        <w:rPr>
          <w:rFonts w:ascii="Times New Roman" w:hAnsi="Times New Roman"/>
          <w:i/>
          <w:sz w:val="24"/>
          <w:szCs w:val="24"/>
        </w:rPr>
        <w:t xml:space="preserve">высказывать </w:t>
      </w:r>
      <w:r w:rsidRPr="00B70D10">
        <w:rPr>
          <w:rFonts w:ascii="Times New Roman" w:hAnsi="Times New Roman"/>
          <w:sz w:val="24"/>
          <w:szCs w:val="24"/>
        </w:rPr>
        <w:t xml:space="preserve">своё предположение (версию) на основе данного задания, уметь </w:t>
      </w:r>
      <w:r w:rsidRPr="00B70D10">
        <w:rPr>
          <w:rFonts w:ascii="Times New Roman" w:hAnsi="Times New Roman"/>
          <w:i/>
          <w:sz w:val="24"/>
          <w:szCs w:val="24"/>
        </w:rPr>
        <w:t>работать</w:t>
      </w:r>
      <w:r w:rsidRPr="00B70D10">
        <w:rPr>
          <w:rFonts w:ascii="Times New Roman" w:hAnsi="Times New Roman"/>
          <w:sz w:val="24"/>
          <w:szCs w:val="24"/>
        </w:rPr>
        <w:t xml:space="preserve"> по предложенному учителем плану, а в дальнейшем уметь самостоятельно планировать свою деятельность;</w:t>
      </w:r>
    </w:p>
    <w:p w:rsidR="00A52B77" w:rsidRPr="00B70D10" w:rsidRDefault="00A52B77" w:rsidP="00A52B77">
      <w:pPr>
        <w:numPr>
          <w:ilvl w:val="0"/>
          <w:numId w:val="6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0D10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материала;</w:t>
      </w:r>
    </w:p>
    <w:p w:rsidR="00A52B77" w:rsidRPr="00B70D10" w:rsidRDefault="00A52B77" w:rsidP="00A52B77">
      <w:pPr>
        <w:numPr>
          <w:ilvl w:val="0"/>
          <w:numId w:val="6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0D10">
        <w:rPr>
          <w:rFonts w:ascii="Times New Roman" w:hAnsi="Times New Roman"/>
          <w:sz w:val="24"/>
          <w:szCs w:val="24"/>
        </w:rPr>
        <w:t xml:space="preserve">учиться совместно с учителем и другими воспитанниками </w:t>
      </w:r>
      <w:r w:rsidRPr="00B70D10">
        <w:rPr>
          <w:rFonts w:ascii="Times New Roman" w:hAnsi="Times New Roman"/>
          <w:i/>
          <w:sz w:val="24"/>
          <w:szCs w:val="24"/>
        </w:rPr>
        <w:t>давать</w:t>
      </w:r>
      <w:r w:rsidRPr="00B70D10">
        <w:rPr>
          <w:rFonts w:ascii="Times New Roman" w:hAnsi="Times New Roman"/>
          <w:sz w:val="24"/>
          <w:szCs w:val="24"/>
        </w:rPr>
        <w:t xml:space="preserve"> эмоциональную </w:t>
      </w:r>
      <w:r w:rsidRPr="00B70D10">
        <w:rPr>
          <w:rFonts w:ascii="Times New Roman" w:hAnsi="Times New Roman"/>
          <w:i/>
          <w:sz w:val="24"/>
          <w:szCs w:val="24"/>
        </w:rPr>
        <w:t xml:space="preserve">оценку </w:t>
      </w:r>
      <w:r w:rsidRPr="00B70D10">
        <w:rPr>
          <w:rFonts w:ascii="Times New Roman" w:hAnsi="Times New Roman"/>
          <w:sz w:val="24"/>
          <w:szCs w:val="24"/>
        </w:rPr>
        <w:t>деятельности команды на занятии.</w:t>
      </w:r>
    </w:p>
    <w:p w:rsidR="00A52B77" w:rsidRPr="00B70D10" w:rsidRDefault="00A52B77" w:rsidP="00A52B77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70D10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A52B77" w:rsidRPr="00B70D10" w:rsidRDefault="00A52B77" w:rsidP="00A52B77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A52B77" w:rsidRPr="00B70D10" w:rsidRDefault="00A52B77" w:rsidP="00A52B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70D10">
        <w:rPr>
          <w:rFonts w:ascii="Times New Roman" w:hAnsi="Times New Roman"/>
          <w:i/>
          <w:sz w:val="24"/>
          <w:szCs w:val="24"/>
        </w:rPr>
        <w:t>Познавательные УУД:</w:t>
      </w:r>
    </w:p>
    <w:p w:rsidR="00A52B77" w:rsidRPr="00B70D10" w:rsidRDefault="00A52B77" w:rsidP="00A52B77">
      <w:pPr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0D10">
        <w:rPr>
          <w:rFonts w:ascii="Times New Roman" w:hAnsi="Times New Roman"/>
          <w:sz w:val="24"/>
          <w:szCs w:val="24"/>
        </w:rPr>
        <w:t xml:space="preserve">добывать новые знания: </w:t>
      </w:r>
      <w:r w:rsidRPr="00B70D10">
        <w:rPr>
          <w:rFonts w:ascii="Times New Roman" w:hAnsi="Times New Roman"/>
          <w:i/>
          <w:sz w:val="24"/>
          <w:szCs w:val="24"/>
        </w:rPr>
        <w:t>находить ответы</w:t>
      </w:r>
      <w:r w:rsidRPr="00B70D10">
        <w:rPr>
          <w:rFonts w:ascii="Times New Roman" w:hAnsi="Times New Roman"/>
          <w:sz w:val="24"/>
          <w:szCs w:val="24"/>
        </w:rPr>
        <w:t xml:space="preserve"> на вопросы, используя разные источники информации, свой жизненный опыт и информацию, полученную на занятии;</w:t>
      </w:r>
    </w:p>
    <w:p w:rsidR="00A52B77" w:rsidRPr="00B70D10" w:rsidRDefault="00A52B77" w:rsidP="00A52B77">
      <w:pPr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0D10">
        <w:rPr>
          <w:rFonts w:ascii="Times New Roman" w:hAnsi="Times New Roman"/>
          <w:sz w:val="24"/>
          <w:szCs w:val="24"/>
        </w:rPr>
        <w:t xml:space="preserve">перерабатывать полученную информацию: </w:t>
      </w:r>
      <w:r w:rsidRPr="00B70D10">
        <w:rPr>
          <w:rFonts w:ascii="Times New Roman" w:hAnsi="Times New Roman"/>
          <w:i/>
          <w:sz w:val="24"/>
          <w:szCs w:val="24"/>
        </w:rPr>
        <w:t>делать</w:t>
      </w:r>
      <w:r w:rsidRPr="00B70D10">
        <w:rPr>
          <w:rFonts w:ascii="Times New Roman" w:hAnsi="Times New Roman"/>
          <w:sz w:val="24"/>
          <w:szCs w:val="24"/>
        </w:rPr>
        <w:t xml:space="preserve"> выводы в результате совместной работы всей команды;</w:t>
      </w:r>
    </w:p>
    <w:p w:rsidR="00A52B77" w:rsidRPr="00B70D10" w:rsidRDefault="00A52B77" w:rsidP="00A52B77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70D10">
        <w:rPr>
          <w:rFonts w:ascii="Times New Roman" w:hAnsi="Times New Roman"/>
          <w:sz w:val="24"/>
          <w:szCs w:val="24"/>
        </w:rPr>
        <w:t>Средством формирования этих действий служит учебный материал и задания.</w:t>
      </w:r>
    </w:p>
    <w:p w:rsidR="00A52B77" w:rsidRPr="00B70D10" w:rsidRDefault="00A52B77" w:rsidP="00A52B77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A52B77" w:rsidRPr="00B70D10" w:rsidRDefault="00A52B77" w:rsidP="00A52B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70D10">
        <w:rPr>
          <w:rFonts w:ascii="Times New Roman" w:hAnsi="Times New Roman"/>
          <w:i/>
          <w:sz w:val="24"/>
          <w:szCs w:val="24"/>
        </w:rPr>
        <w:t>Коммуникативные УУД:</w:t>
      </w:r>
    </w:p>
    <w:p w:rsidR="00A52B77" w:rsidRPr="00B70D10" w:rsidRDefault="00A52B77" w:rsidP="00A52B77">
      <w:pPr>
        <w:pStyle w:val="a3"/>
        <w:numPr>
          <w:ilvl w:val="0"/>
          <w:numId w:val="8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0D10">
        <w:rPr>
          <w:rFonts w:ascii="Times New Roman" w:hAnsi="Times New Roman"/>
          <w:sz w:val="24"/>
          <w:szCs w:val="24"/>
        </w:rPr>
        <w:t xml:space="preserve">умение донести свою позицию до других: оформлять свою мысль. </w:t>
      </w:r>
      <w:r w:rsidRPr="00B70D10">
        <w:rPr>
          <w:rFonts w:ascii="Times New Roman" w:hAnsi="Times New Roman"/>
          <w:i/>
          <w:sz w:val="24"/>
          <w:szCs w:val="24"/>
        </w:rPr>
        <w:t xml:space="preserve">Слушать </w:t>
      </w:r>
      <w:r w:rsidRPr="00B70D10">
        <w:rPr>
          <w:rFonts w:ascii="Times New Roman" w:hAnsi="Times New Roman"/>
          <w:sz w:val="24"/>
          <w:szCs w:val="24"/>
        </w:rPr>
        <w:t>и</w:t>
      </w:r>
      <w:r w:rsidRPr="00B70D10">
        <w:rPr>
          <w:rFonts w:ascii="Times New Roman" w:hAnsi="Times New Roman"/>
          <w:i/>
          <w:sz w:val="24"/>
          <w:szCs w:val="24"/>
        </w:rPr>
        <w:t xml:space="preserve"> понимать</w:t>
      </w:r>
      <w:r w:rsidRPr="00B70D10">
        <w:rPr>
          <w:rFonts w:ascii="Times New Roman" w:hAnsi="Times New Roman"/>
          <w:sz w:val="24"/>
          <w:szCs w:val="24"/>
        </w:rPr>
        <w:t xml:space="preserve"> речь других;</w:t>
      </w:r>
    </w:p>
    <w:p w:rsidR="00A52B77" w:rsidRPr="00B70D10" w:rsidRDefault="00A52B77" w:rsidP="00A52B77">
      <w:pPr>
        <w:pStyle w:val="a3"/>
        <w:numPr>
          <w:ilvl w:val="0"/>
          <w:numId w:val="8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0D10">
        <w:rPr>
          <w:rFonts w:ascii="Times New Roman" w:hAnsi="Times New Roman"/>
          <w:sz w:val="24"/>
          <w:szCs w:val="24"/>
        </w:rPr>
        <w:t>совместно договариваться о правилах общения и поведения в игре и следовать им;</w:t>
      </w:r>
    </w:p>
    <w:p w:rsidR="00A52B77" w:rsidRPr="00B70D10" w:rsidRDefault="00A52B77" w:rsidP="00A52B77">
      <w:pPr>
        <w:pStyle w:val="a3"/>
        <w:numPr>
          <w:ilvl w:val="0"/>
          <w:numId w:val="8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0D10"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A52B77" w:rsidRPr="00B70D10" w:rsidRDefault="00A52B77" w:rsidP="00A52B77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70D10">
        <w:rPr>
          <w:rFonts w:ascii="Times New Roman" w:hAnsi="Times New Roman"/>
          <w:sz w:val="24"/>
          <w:szCs w:val="24"/>
        </w:rPr>
        <w:t>Средством формирования этих действий служит организация работы в парах и малых группах.</w:t>
      </w:r>
    </w:p>
    <w:p w:rsidR="00A52B77" w:rsidRPr="00B70D10" w:rsidRDefault="00A52B77" w:rsidP="00A52B77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70D10">
        <w:rPr>
          <w:rFonts w:ascii="Times New Roman" w:hAnsi="Times New Roman"/>
          <w:b/>
          <w:i/>
          <w:sz w:val="24"/>
          <w:szCs w:val="24"/>
        </w:rPr>
        <w:lastRenderedPageBreak/>
        <w:tab/>
      </w:r>
    </w:p>
    <w:p w:rsidR="00A52B77" w:rsidRPr="00B70D10" w:rsidRDefault="00A52B77" w:rsidP="00A52B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70D10">
        <w:rPr>
          <w:rFonts w:ascii="Times New Roman" w:hAnsi="Times New Roman"/>
          <w:i/>
          <w:sz w:val="24"/>
          <w:szCs w:val="24"/>
        </w:rPr>
        <w:t xml:space="preserve">Оздоровительные результаты </w:t>
      </w:r>
      <w:r w:rsidRPr="00B70D10">
        <w:rPr>
          <w:rFonts w:ascii="Times New Roman" w:hAnsi="Times New Roman"/>
          <w:sz w:val="24"/>
          <w:szCs w:val="24"/>
        </w:rPr>
        <w:t>программы внеурочной деятельности</w:t>
      </w:r>
      <w:r w:rsidRPr="00B70D10">
        <w:rPr>
          <w:rFonts w:ascii="Times New Roman" w:hAnsi="Times New Roman"/>
          <w:i/>
          <w:sz w:val="24"/>
          <w:szCs w:val="24"/>
        </w:rPr>
        <w:t>:</w:t>
      </w:r>
    </w:p>
    <w:p w:rsidR="00A52B77" w:rsidRPr="00B70D10" w:rsidRDefault="00A52B77" w:rsidP="00A52B77">
      <w:pPr>
        <w:numPr>
          <w:ilvl w:val="0"/>
          <w:numId w:val="9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0D10">
        <w:rPr>
          <w:rFonts w:ascii="Times New Roman" w:hAnsi="Times New Roman"/>
          <w:sz w:val="24"/>
          <w:szCs w:val="24"/>
        </w:rPr>
        <w:t xml:space="preserve">осознание </w:t>
      </w:r>
      <w:proofErr w:type="gramStart"/>
      <w:r w:rsidRPr="00B70D1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70D10">
        <w:rPr>
          <w:rFonts w:ascii="Times New Roman" w:hAnsi="Times New Roman"/>
          <w:sz w:val="24"/>
          <w:szCs w:val="24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уменьшить пропуски занятий по причине болезни, регулярно посещать спортивные секции и спортивно-оздоровительные мероприятия;</w:t>
      </w:r>
    </w:p>
    <w:p w:rsidR="00A52B77" w:rsidRPr="00B70D10" w:rsidRDefault="00A52B77" w:rsidP="00A52B77">
      <w:pPr>
        <w:numPr>
          <w:ilvl w:val="0"/>
          <w:numId w:val="9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0D10">
        <w:rPr>
          <w:rFonts w:ascii="Times New Roman" w:hAnsi="Times New Roman"/>
          <w:sz w:val="24"/>
          <w:szCs w:val="24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A52B77" w:rsidRPr="00B70D10" w:rsidRDefault="00A52B77" w:rsidP="00A52B77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A52B77" w:rsidRPr="00B70D10" w:rsidRDefault="00A52B77" w:rsidP="00A52B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70D10">
        <w:rPr>
          <w:rFonts w:ascii="Times New Roman" w:hAnsi="Times New Roman"/>
          <w:sz w:val="24"/>
          <w:szCs w:val="24"/>
        </w:rPr>
        <w:t xml:space="preserve">В конце изучения рабочей программы планируется снижение уровня заболеваемости детей, социальной адаптации учащихся, сформирование коммуникативных способностей, то есть умение играть в команде. Формирование здорового образа жизни учащихся, участие в общешкольных, районных и  краевых мероприятиях, качественное освоение практических и теоретических навыков  игры </w:t>
      </w:r>
      <w:r>
        <w:rPr>
          <w:rFonts w:ascii="Times New Roman" w:hAnsi="Times New Roman"/>
          <w:sz w:val="24"/>
          <w:szCs w:val="24"/>
        </w:rPr>
        <w:t>настольного тенниса</w:t>
      </w:r>
      <w:r w:rsidRPr="00B70D10">
        <w:rPr>
          <w:rFonts w:ascii="Times New Roman" w:hAnsi="Times New Roman"/>
          <w:sz w:val="24"/>
          <w:szCs w:val="24"/>
        </w:rPr>
        <w:t>, привитие любви к спортивным играм.</w:t>
      </w:r>
    </w:p>
    <w:p w:rsidR="00A52B77" w:rsidRPr="00B70D10" w:rsidRDefault="00A52B77" w:rsidP="00A52B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2B77" w:rsidRPr="00B70D10" w:rsidRDefault="00A52B77" w:rsidP="00A52B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0D10">
        <w:rPr>
          <w:rFonts w:ascii="Times New Roman" w:hAnsi="Times New Roman"/>
          <w:b/>
          <w:sz w:val="24"/>
          <w:szCs w:val="24"/>
        </w:rPr>
        <w:t>4. Содержание программы</w:t>
      </w:r>
    </w:p>
    <w:p w:rsidR="00A52B77" w:rsidRPr="00FD0364" w:rsidRDefault="00A52B77" w:rsidP="00A52B77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A52B77" w:rsidRPr="00FD0364" w:rsidRDefault="00A52B77" w:rsidP="00A52B77">
      <w:pPr>
        <w:pStyle w:val="2"/>
        <w:spacing w:before="0" w:after="0" w:line="276" w:lineRule="auto"/>
        <w:ind w:firstLine="709"/>
        <w:jc w:val="both"/>
        <w:rPr>
          <w:rFonts w:ascii="Times New Roman" w:hAnsi="Times New Roman"/>
          <w:b w:val="0"/>
          <w:i/>
          <w:sz w:val="24"/>
        </w:rPr>
      </w:pPr>
      <w:bookmarkStart w:id="1" w:name="_Toc312492504"/>
      <w:r w:rsidRPr="00FD0364">
        <w:rPr>
          <w:rFonts w:ascii="Times New Roman" w:hAnsi="Times New Roman"/>
          <w:b w:val="0"/>
          <w:i/>
          <w:sz w:val="24"/>
        </w:rPr>
        <w:t>Знания о физической культуре</w:t>
      </w:r>
      <w:bookmarkEnd w:id="1"/>
    </w:p>
    <w:p w:rsidR="00A52B77" w:rsidRPr="00FD0364" w:rsidRDefault="00A52B77" w:rsidP="00A52B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0364">
        <w:rPr>
          <w:rFonts w:ascii="Times New Roman" w:hAnsi="Times New Roman"/>
          <w:sz w:val="24"/>
          <w:szCs w:val="24"/>
        </w:rPr>
        <w:t xml:space="preserve"> Физическая культура в современном обществе. История развития настольного тенниса, и его роль в современном обществе. Оборудование и спортинвентарь для настольного тенниса. Правила безопасности игры. Правила соревнований.</w:t>
      </w:r>
    </w:p>
    <w:p w:rsidR="00A52B77" w:rsidRPr="00FD0364" w:rsidRDefault="00A52B77" w:rsidP="00A52B7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D0364">
        <w:rPr>
          <w:rFonts w:ascii="Times New Roman" w:hAnsi="Times New Roman"/>
          <w:i/>
          <w:iCs/>
          <w:spacing w:val="-5"/>
          <w:sz w:val="24"/>
          <w:szCs w:val="24"/>
        </w:rPr>
        <w:t>Способы двигательной деятельности</w:t>
      </w:r>
    </w:p>
    <w:p w:rsidR="00A52B77" w:rsidRPr="00FD0364" w:rsidRDefault="00A52B77" w:rsidP="00A52B7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0364">
        <w:rPr>
          <w:rFonts w:ascii="Times New Roman" w:hAnsi="Times New Roman"/>
          <w:sz w:val="24"/>
          <w:szCs w:val="24"/>
        </w:rPr>
        <w:t xml:space="preserve">Выбор ракетки и способы держания. Жесткий хват, мягкий </w:t>
      </w:r>
      <w:r w:rsidRPr="00FD0364">
        <w:rPr>
          <w:rFonts w:ascii="Times New Roman" w:hAnsi="Times New Roman"/>
          <w:spacing w:val="-2"/>
          <w:sz w:val="24"/>
          <w:szCs w:val="24"/>
        </w:rPr>
        <w:t>хват, хват «пером». Разновидности хватки «пером», «малые кле</w:t>
      </w:r>
      <w:r w:rsidRPr="00FD0364">
        <w:rPr>
          <w:rFonts w:ascii="Times New Roman" w:hAnsi="Times New Roman"/>
          <w:spacing w:val="-2"/>
          <w:sz w:val="24"/>
          <w:szCs w:val="24"/>
        </w:rPr>
        <w:softHyphen/>
      </w:r>
      <w:r w:rsidRPr="00FD0364">
        <w:rPr>
          <w:rFonts w:ascii="Times New Roman" w:hAnsi="Times New Roman"/>
          <w:sz w:val="24"/>
          <w:szCs w:val="24"/>
        </w:rPr>
        <w:t>щи», «большие клещи».</w:t>
      </w:r>
    </w:p>
    <w:p w:rsidR="00A52B77" w:rsidRPr="00FD0364" w:rsidRDefault="00A52B77" w:rsidP="00A52B7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0364">
        <w:rPr>
          <w:rFonts w:ascii="Times New Roman" w:hAnsi="Times New Roman"/>
          <w:spacing w:val="-3"/>
          <w:sz w:val="24"/>
          <w:szCs w:val="24"/>
        </w:rPr>
        <w:t>Удары по мячу накатом. Удар по мячу с полулета, удар под</w:t>
      </w:r>
      <w:r w:rsidRPr="00FD0364">
        <w:rPr>
          <w:rFonts w:ascii="Times New Roman" w:hAnsi="Times New Roman"/>
          <w:spacing w:val="-3"/>
          <w:sz w:val="24"/>
          <w:szCs w:val="24"/>
        </w:rPr>
        <w:softHyphen/>
      </w:r>
      <w:r w:rsidRPr="00FD0364">
        <w:rPr>
          <w:rFonts w:ascii="Times New Roman" w:hAnsi="Times New Roman"/>
          <w:sz w:val="24"/>
          <w:szCs w:val="24"/>
        </w:rPr>
        <w:t>резкой, срезка, толчок.</w:t>
      </w:r>
    </w:p>
    <w:p w:rsidR="00A52B77" w:rsidRPr="00FD0364" w:rsidRDefault="00A52B77" w:rsidP="00A52B7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0364">
        <w:rPr>
          <w:rFonts w:ascii="Times New Roman" w:hAnsi="Times New Roman"/>
          <w:sz w:val="24"/>
          <w:szCs w:val="24"/>
        </w:rPr>
        <w:t>Игра в ближней и дальней зонах. Вращение мяча.</w:t>
      </w:r>
    </w:p>
    <w:p w:rsidR="00A52B77" w:rsidRPr="00FD0364" w:rsidRDefault="00A52B77" w:rsidP="00A52B7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0364">
        <w:rPr>
          <w:rFonts w:ascii="Times New Roman" w:hAnsi="Times New Roman"/>
          <w:sz w:val="24"/>
          <w:szCs w:val="24"/>
        </w:rPr>
        <w:t xml:space="preserve">Основные положения теннисиста. Исходные положения, выбор места. Способы перемещения. Шаги, прыжки, выпады, броски. Одношажные и </w:t>
      </w:r>
      <w:proofErr w:type="spellStart"/>
      <w:r w:rsidRPr="00FD0364">
        <w:rPr>
          <w:rFonts w:ascii="Times New Roman" w:hAnsi="Times New Roman"/>
          <w:sz w:val="24"/>
          <w:szCs w:val="24"/>
        </w:rPr>
        <w:t>двухшажные</w:t>
      </w:r>
      <w:proofErr w:type="spellEnd"/>
      <w:r w:rsidRPr="00FD0364">
        <w:rPr>
          <w:rFonts w:ascii="Times New Roman" w:hAnsi="Times New Roman"/>
          <w:sz w:val="24"/>
          <w:szCs w:val="24"/>
        </w:rPr>
        <w:t xml:space="preserve"> перемещения.</w:t>
      </w:r>
    </w:p>
    <w:p w:rsidR="00A52B77" w:rsidRPr="00FD0364" w:rsidRDefault="00A52B77" w:rsidP="00A52B77">
      <w:pPr>
        <w:shd w:val="clear" w:color="auto" w:fill="FFFFFF"/>
        <w:spacing w:after="0"/>
        <w:ind w:right="10" w:firstLine="709"/>
        <w:jc w:val="both"/>
        <w:rPr>
          <w:rFonts w:ascii="Times New Roman" w:hAnsi="Times New Roman"/>
          <w:sz w:val="24"/>
          <w:szCs w:val="24"/>
        </w:rPr>
      </w:pPr>
      <w:r w:rsidRPr="00FD0364">
        <w:rPr>
          <w:rFonts w:ascii="Times New Roman" w:hAnsi="Times New Roman"/>
          <w:sz w:val="24"/>
          <w:szCs w:val="24"/>
        </w:rPr>
        <w:t xml:space="preserve">Подача (четыре группы подач: верхняя, боковая, нижняя и со смешанным вращением). Подачи: короткие и длинные. </w:t>
      </w:r>
      <w:r w:rsidRPr="00FD0364">
        <w:rPr>
          <w:rFonts w:ascii="Times New Roman" w:hAnsi="Times New Roman"/>
          <w:spacing w:val="-1"/>
          <w:sz w:val="24"/>
          <w:szCs w:val="24"/>
        </w:rPr>
        <w:t xml:space="preserve">Подача накатом, удары слева, справа, </w:t>
      </w:r>
      <w:proofErr w:type="spellStart"/>
      <w:r w:rsidRPr="00FD0364">
        <w:rPr>
          <w:rFonts w:ascii="Times New Roman" w:hAnsi="Times New Roman"/>
          <w:spacing w:val="-1"/>
          <w:sz w:val="24"/>
          <w:szCs w:val="24"/>
        </w:rPr>
        <w:t>контрнакат</w:t>
      </w:r>
      <w:proofErr w:type="spellEnd"/>
      <w:r w:rsidRPr="00FD0364">
        <w:rPr>
          <w:rFonts w:ascii="Times New Roman" w:hAnsi="Times New Roman"/>
          <w:spacing w:val="-1"/>
          <w:sz w:val="24"/>
          <w:szCs w:val="24"/>
        </w:rPr>
        <w:t xml:space="preserve"> (с посту</w:t>
      </w:r>
      <w:r w:rsidRPr="00FD0364">
        <w:rPr>
          <w:rFonts w:ascii="Times New Roman" w:hAnsi="Times New Roman"/>
          <w:spacing w:val="-1"/>
          <w:sz w:val="24"/>
          <w:szCs w:val="24"/>
        </w:rPr>
        <w:softHyphen/>
      </w:r>
      <w:r w:rsidRPr="00FD0364">
        <w:rPr>
          <w:rFonts w:ascii="Times New Roman" w:hAnsi="Times New Roman"/>
          <w:sz w:val="24"/>
          <w:szCs w:val="24"/>
        </w:rPr>
        <w:t>пательным вращением). Удары: накатом с подрезанного мяча, накатом по короткому мячу, крученая «свеча» в броске.</w:t>
      </w:r>
    </w:p>
    <w:p w:rsidR="00A52B77" w:rsidRPr="00FD0364" w:rsidRDefault="00A52B77" w:rsidP="00A52B7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0364">
        <w:rPr>
          <w:rFonts w:ascii="Times New Roman" w:hAnsi="Times New Roman"/>
          <w:sz w:val="24"/>
          <w:szCs w:val="24"/>
        </w:rPr>
        <w:t>Тактика одиночных игр.</w:t>
      </w:r>
    </w:p>
    <w:p w:rsidR="00A52B77" w:rsidRPr="00FD0364" w:rsidRDefault="00A52B77" w:rsidP="00A52B7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0364">
        <w:rPr>
          <w:rFonts w:ascii="Times New Roman" w:hAnsi="Times New Roman"/>
          <w:sz w:val="24"/>
          <w:szCs w:val="24"/>
        </w:rPr>
        <w:t>Игра в защите.</w:t>
      </w:r>
    </w:p>
    <w:p w:rsidR="00A52B77" w:rsidRPr="00FD0364" w:rsidRDefault="00A52B77" w:rsidP="00A52B7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0364">
        <w:rPr>
          <w:rFonts w:ascii="Times New Roman" w:hAnsi="Times New Roman"/>
          <w:sz w:val="24"/>
          <w:szCs w:val="24"/>
        </w:rPr>
        <w:t>Основные тактические комбинации.</w:t>
      </w:r>
    </w:p>
    <w:p w:rsidR="00A52B77" w:rsidRPr="00FD0364" w:rsidRDefault="00A52B77" w:rsidP="00A52B7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0364">
        <w:rPr>
          <w:rFonts w:ascii="Times New Roman" w:hAnsi="Times New Roman"/>
          <w:sz w:val="24"/>
          <w:szCs w:val="24"/>
        </w:rPr>
        <w:t>При своей подаче: а) короткая подача; б) длинная подача. При подаче соперника: а) при длинной подаче — накат по прямой;  6) при короткой подаче — несильный кистевой накат в середину стола.</w:t>
      </w:r>
    </w:p>
    <w:p w:rsidR="00A52B77" w:rsidRPr="00FD0364" w:rsidRDefault="00A52B77" w:rsidP="00A52B77">
      <w:pPr>
        <w:shd w:val="clear" w:color="auto" w:fill="FFFFFF"/>
        <w:spacing w:after="0"/>
        <w:ind w:right="24" w:firstLine="709"/>
        <w:jc w:val="both"/>
        <w:rPr>
          <w:rFonts w:ascii="Times New Roman" w:hAnsi="Times New Roman"/>
          <w:sz w:val="24"/>
          <w:szCs w:val="24"/>
        </w:rPr>
      </w:pPr>
      <w:r w:rsidRPr="00FD0364">
        <w:rPr>
          <w:rFonts w:ascii="Times New Roman" w:hAnsi="Times New Roman"/>
          <w:sz w:val="24"/>
          <w:szCs w:val="24"/>
        </w:rPr>
        <w:t>Применение подач с учетом атакующего и защищающего соперника.</w:t>
      </w:r>
    </w:p>
    <w:p w:rsidR="00A52B77" w:rsidRPr="00FD0364" w:rsidRDefault="00A52B77" w:rsidP="00A52B77">
      <w:pPr>
        <w:shd w:val="clear" w:color="auto" w:fill="FFFFFF"/>
        <w:spacing w:after="0"/>
        <w:ind w:right="24" w:firstLine="709"/>
        <w:jc w:val="both"/>
        <w:rPr>
          <w:rFonts w:ascii="Times New Roman" w:hAnsi="Times New Roman"/>
          <w:sz w:val="24"/>
          <w:szCs w:val="24"/>
        </w:rPr>
      </w:pPr>
      <w:r w:rsidRPr="00FD0364">
        <w:rPr>
          <w:rFonts w:ascii="Times New Roman" w:hAnsi="Times New Roman"/>
          <w:sz w:val="24"/>
          <w:szCs w:val="24"/>
        </w:rPr>
        <w:t xml:space="preserve">Основы тренировки теннисиста. Специальная физическая </w:t>
      </w:r>
      <w:r w:rsidRPr="00FD0364">
        <w:rPr>
          <w:rFonts w:ascii="Times New Roman" w:hAnsi="Times New Roman"/>
          <w:spacing w:val="-1"/>
          <w:sz w:val="24"/>
          <w:szCs w:val="24"/>
        </w:rPr>
        <w:t xml:space="preserve">подготовка. Упражнения с мячом и ракеткой. Вращение мяча в </w:t>
      </w:r>
      <w:r w:rsidRPr="00FD0364">
        <w:rPr>
          <w:rFonts w:ascii="Times New Roman" w:hAnsi="Times New Roman"/>
          <w:sz w:val="24"/>
          <w:szCs w:val="24"/>
        </w:rPr>
        <w:t>разных направлениях.</w:t>
      </w:r>
    </w:p>
    <w:p w:rsidR="00A52B77" w:rsidRPr="00FD0364" w:rsidRDefault="00A52B77" w:rsidP="00A52B77">
      <w:pPr>
        <w:shd w:val="clear" w:color="auto" w:fill="FFFFFF"/>
        <w:spacing w:after="0"/>
        <w:ind w:right="24" w:firstLine="709"/>
        <w:jc w:val="both"/>
        <w:rPr>
          <w:rFonts w:ascii="Times New Roman" w:hAnsi="Times New Roman"/>
          <w:sz w:val="24"/>
          <w:szCs w:val="24"/>
        </w:rPr>
      </w:pPr>
      <w:r w:rsidRPr="00FD0364">
        <w:rPr>
          <w:rFonts w:ascii="Times New Roman" w:hAnsi="Times New Roman"/>
          <w:sz w:val="24"/>
          <w:szCs w:val="24"/>
        </w:rPr>
        <w:t>Тренировка двигательных реакций. Атакующие удары (имитационные упражнения) и в игре.</w:t>
      </w:r>
    </w:p>
    <w:p w:rsidR="00A52B77" w:rsidRPr="00FD0364" w:rsidRDefault="00A52B77" w:rsidP="00A52B77">
      <w:pPr>
        <w:shd w:val="clear" w:color="auto" w:fill="FFFFFF"/>
        <w:spacing w:after="0"/>
        <w:ind w:right="24" w:firstLine="709"/>
        <w:jc w:val="both"/>
        <w:rPr>
          <w:rFonts w:ascii="Times New Roman" w:hAnsi="Times New Roman"/>
          <w:sz w:val="24"/>
          <w:szCs w:val="24"/>
        </w:rPr>
      </w:pPr>
      <w:r w:rsidRPr="00FD0364">
        <w:rPr>
          <w:rFonts w:ascii="Times New Roman" w:hAnsi="Times New Roman"/>
          <w:sz w:val="24"/>
          <w:szCs w:val="24"/>
        </w:rPr>
        <w:lastRenderedPageBreak/>
        <w:t>Передвижения у стола (</w:t>
      </w:r>
      <w:proofErr w:type="spellStart"/>
      <w:r w:rsidRPr="00FD0364">
        <w:rPr>
          <w:rFonts w:ascii="Times New Roman" w:hAnsi="Times New Roman"/>
          <w:sz w:val="24"/>
          <w:szCs w:val="24"/>
        </w:rPr>
        <w:t>скрестные</w:t>
      </w:r>
      <w:proofErr w:type="spellEnd"/>
      <w:r w:rsidRPr="00FD0364">
        <w:rPr>
          <w:rFonts w:ascii="Times New Roman" w:hAnsi="Times New Roman"/>
          <w:sz w:val="24"/>
          <w:szCs w:val="24"/>
        </w:rPr>
        <w:t xml:space="preserve"> и приставные шаги, вы</w:t>
      </w:r>
      <w:r w:rsidRPr="00FD0364">
        <w:rPr>
          <w:rFonts w:ascii="Times New Roman" w:hAnsi="Times New Roman"/>
          <w:sz w:val="24"/>
          <w:szCs w:val="24"/>
        </w:rPr>
        <w:softHyphen/>
        <w:t>пады вперед, назад и в стороны).</w:t>
      </w:r>
    </w:p>
    <w:p w:rsidR="00A52B77" w:rsidRPr="00FD0364" w:rsidRDefault="00A52B77" w:rsidP="00A52B77">
      <w:pPr>
        <w:shd w:val="clear" w:color="auto" w:fill="FFFFFF"/>
        <w:spacing w:after="0"/>
        <w:ind w:right="24" w:firstLine="709"/>
        <w:jc w:val="both"/>
        <w:rPr>
          <w:rFonts w:ascii="Times New Roman" w:hAnsi="Times New Roman"/>
          <w:sz w:val="24"/>
          <w:szCs w:val="24"/>
        </w:rPr>
      </w:pPr>
      <w:r w:rsidRPr="00FD0364">
        <w:rPr>
          <w:rFonts w:ascii="Times New Roman" w:hAnsi="Times New Roman"/>
          <w:sz w:val="24"/>
          <w:szCs w:val="24"/>
        </w:rPr>
        <w:t>Тренировка удара: накатом у стенки, удары на точность.</w:t>
      </w:r>
    </w:p>
    <w:p w:rsidR="00A52B77" w:rsidRPr="00FD0364" w:rsidRDefault="00A52B77" w:rsidP="00A52B77">
      <w:pPr>
        <w:shd w:val="clear" w:color="auto" w:fill="FFFFFF"/>
        <w:spacing w:after="0"/>
        <w:ind w:right="24" w:firstLine="709"/>
        <w:jc w:val="both"/>
        <w:rPr>
          <w:rFonts w:ascii="Times New Roman" w:hAnsi="Times New Roman"/>
          <w:sz w:val="24"/>
          <w:szCs w:val="24"/>
        </w:rPr>
      </w:pPr>
      <w:r w:rsidRPr="00FD0364">
        <w:rPr>
          <w:rFonts w:ascii="Times New Roman" w:hAnsi="Times New Roman"/>
          <w:sz w:val="24"/>
          <w:szCs w:val="24"/>
        </w:rPr>
        <w:t>Игра у стола. Игровые комбинации. Подготовка к соревно</w:t>
      </w:r>
      <w:r w:rsidRPr="00FD0364">
        <w:rPr>
          <w:rFonts w:ascii="Times New Roman" w:hAnsi="Times New Roman"/>
          <w:sz w:val="24"/>
          <w:szCs w:val="24"/>
        </w:rPr>
        <w:softHyphen/>
        <w:t>ваниям (разминка общая и игровая).</w:t>
      </w:r>
    </w:p>
    <w:p w:rsidR="00A52B77" w:rsidRDefault="00A52B77" w:rsidP="00A52B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0D10">
        <w:rPr>
          <w:rFonts w:ascii="Times New Roman" w:hAnsi="Times New Roman"/>
          <w:b/>
          <w:sz w:val="24"/>
          <w:szCs w:val="24"/>
        </w:rPr>
        <w:t>5. Календарно-тематическое планирование</w:t>
      </w:r>
    </w:p>
    <w:p w:rsidR="00177EA7" w:rsidRDefault="00177EA7" w:rsidP="00A52B7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A52B77" w:rsidTr="00A52B77">
        <w:tc>
          <w:tcPr>
            <w:tcW w:w="534" w:type="dxa"/>
          </w:tcPr>
          <w:p w:rsidR="00A52B77" w:rsidRPr="00A52B77" w:rsidRDefault="00A52B77" w:rsidP="00A52B77">
            <w:pPr>
              <w:jc w:val="center"/>
              <w:rPr>
                <w:rFonts w:ascii="Times New Roman" w:hAnsi="Times New Roman"/>
                <w:b/>
              </w:rPr>
            </w:pPr>
            <w:r w:rsidRPr="00A52B77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A52B77">
              <w:rPr>
                <w:rFonts w:ascii="Times New Roman" w:hAnsi="Times New Roman"/>
                <w:b/>
              </w:rPr>
              <w:t>п</w:t>
            </w:r>
            <w:proofErr w:type="gramEnd"/>
            <w:r w:rsidRPr="00A52B77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846" w:type="dxa"/>
          </w:tcPr>
          <w:p w:rsidR="00A52B77" w:rsidRPr="00A52B77" w:rsidRDefault="00A52B77" w:rsidP="00A52B77">
            <w:pPr>
              <w:jc w:val="center"/>
              <w:rPr>
                <w:rFonts w:ascii="Times New Roman" w:hAnsi="Times New Roman"/>
                <w:b/>
              </w:rPr>
            </w:pPr>
            <w:r w:rsidRPr="00A52B77">
              <w:rPr>
                <w:rFonts w:ascii="Times New Roman" w:hAnsi="Times New Roman"/>
                <w:b/>
              </w:rPr>
              <w:t>Виды программного материала</w:t>
            </w:r>
          </w:p>
        </w:tc>
        <w:tc>
          <w:tcPr>
            <w:tcW w:w="3191" w:type="dxa"/>
          </w:tcPr>
          <w:p w:rsidR="00A52B77" w:rsidRPr="00A52B77" w:rsidRDefault="00A52B77" w:rsidP="00A52B77">
            <w:pPr>
              <w:jc w:val="center"/>
              <w:rPr>
                <w:rFonts w:ascii="Times New Roman" w:hAnsi="Times New Roman"/>
                <w:b/>
              </w:rPr>
            </w:pPr>
            <w:r w:rsidRPr="00A52B77">
              <w:rPr>
                <w:rFonts w:ascii="Times New Roman" w:hAnsi="Times New Roman"/>
                <w:b/>
              </w:rPr>
              <w:t>Количество часов (уроков)</w:t>
            </w:r>
          </w:p>
        </w:tc>
      </w:tr>
      <w:tr w:rsidR="00A52B77" w:rsidTr="00A52B77">
        <w:tc>
          <w:tcPr>
            <w:tcW w:w="534" w:type="dxa"/>
          </w:tcPr>
          <w:p w:rsidR="00A52B77" w:rsidRPr="00877536" w:rsidRDefault="00A52B77" w:rsidP="00877536">
            <w:pPr>
              <w:jc w:val="center"/>
              <w:rPr>
                <w:rFonts w:ascii="Times New Roman" w:hAnsi="Times New Roman"/>
                <w:b/>
              </w:rPr>
            </w:pPr>
            <w:r w:rsidRPr="0087753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846" w:type="dxa"/>
          </w:tcPr>
          <w:p w:rsidR="00A52B77" w:rsidRPr="00A52B77" w:rsidRDefault="00A52B77" w:rsidP="00A5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Теория </w:t>
            </w:r>
          </w:p>
        </w:tc>
        <w:tc>
          <w:tcPr>
            <w:tcW w:w="3191" w:type="dxa"/>
          </w:tcPr>
          <w:p w:rsidR="00A52B77" w:rsidRPr="00A52B77" w:rsidRDefault="00A52B77" w:rsidP="00A5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52B77" w:rsidTr="00A52B77">
        <w:tc>
          <w:tcPr>
            <w:tcW w:w="534" w:type="dxa"/>
          </w:tcPr>
          <w:p w:rsidR="00A52B77" w:rsidRPr="00877536" w:rsidRDefault="00A52B77" w:rsidP="00877536">
            <w:pPr>
              <w:jc w:val="center"/>
              <w:rPr>
                <w:rFonts w:ascii="Times New Roman" w:hAnsi="Times New Roman"/>
                <w:b/>
              </w:rPr>
            </w:pPr>
            <w:r w:rsidRPr="0087753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846" w:type="dxa"/>
          </w:tcPr>
          <w:p w:rsidR="00A52B77" w:rsidRPr="00A52B77" w:rsidRDefault="00A52B77" w:rsidP="00A5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Общефизическая подготовка </w:t>
            </w:r>
          </w:p>
        </w:tc>
        <w:tc>
          <w:tcPr>
            <w:tcW w:w="3191" w:type="dxa"/>
          </w:tcPr>
          <w:p w:rsidR="00A52B77" w:rsidRPr="00A52B77" w:rsidRDefault="00A52B77" w:rsidP="00A5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A52B77" w:rsidTr="00A52B77">
        <w:tc>
          <w:tcPr>
            <w:tcW w:w="534" w:type="dxa"/>
          </w:tcPr>
          <w:p w:rsidR="00A52B77" w:rsidRPr="00877536" w:rsidRDefault="00A52B77" w:rsidP="00877536">
            <w:pPr>
              <w:jc w:val="center"/>
              <w:rPr>
                <w:rFonts w:ascii="Times New Roman" w:hAnsi="Times New Roman"/>
                <w:b/>
              </w:rPr>
            </w:pPr>
            <w:r w:rsidRPr="0087753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846" w:type="dxa"/>
          </w:tcPr>
          <w:p w:rsidR="00A52B77" w:rsidRPr="00A52B77" w:rsidRDefault="00A52B77" w:rsidP="00A5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Специальная физическая подготовка </w:t>
            </w:r>
          </w:p>
        </w:tc>
        <w:tc>
          <w:tcPr>
            <w:tcW w:w="3191" w:type="dxa"/>
          </w:tcPr>
          <w:p w:rsidR="00A52B77" w:rsidRPr="00A52B77" w:rsidRDefault="00A52B77" w:rsidP="00A5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A52B77" w:rsidTr="00A52B77">
        <w:tc>
          <w:tcPr>
            <w:tcW w:w="534" w:type="dxa"/>
          </w:tcPr>
          <w:p w:rsidR="00A52B77" w:rsidRPr="00877536" w:rsidRDefault="00A52B77" w:rsidP="00877536">
            <w:pPr>
              <w:jc w:val="center"/>
              <w:rPr>
                <w:rFonts w:ascii="Times New Roman" w:hAnsi="Times New Roman"/>
                <w:b/>
              </w:rPr>
            </w:pPr>
            <w:r w:rsidRPr="0087753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846" w:type="dxa"/>
          </w:tcPr>
          <w:p w:rsidR="00A52B77" w:rsidRPr="00A52B77" w:rsidRDefault="00A52B77" w:rsidP="00A5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техническим приемам</w:t>
            </w:r>
          </w:p>
        </w:tc>
        <w:tc>
          <w:tcPr>
            <w:tcW w:w="3191" w:type="dxa"/>
          </w:tcPr>
          <w:p w:rsidR="00A52B77" w:rsidRPr="00A52B77" w:rsidRDefault="00A52B77" w:rsidP="00A5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A52B77" w:rsidTr="00A52B77">
        <w:tc>
          <w:tcPr>
            <w:tcW w:w="534" w:type="dxa"/>
          </w:tcPr>
          <w:p w:rsidR="00A52B77" w:rsidRPr="00877536" w:rsidRDefault="00A52B77" w:rsidP="00877536">
            <w:pPr>
              <w:jc w:val="center"/>
              <w:rPr>
                <w:rFonts w:ascii="Times New Roman" w:hAnsi="Times New Roman"/>
                <w:b/>
              </w:rPr>
            </w:pPr>
            <w:r w:rsidRPr="0087753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846" w:type="dxa"/>
          </w:tcPr>
          <w:p w:rsidR="00A52B77" w:rsidRPr="00A52B77" w:rsidRDefault="00A52B77" w:rsidP="00A5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Интегральная подготовка</w:t>
            </w:r>
          </w:p>
        </w:tc>
        <w:tc>
          <w:tcPr>
            <w:tcW w:w="3191" w:type="dxa"/>
          </w:tcPr>
          <w:p w:rsidR="00A52B77" w:rsidRPr="00A52B77" w:rsidRDefault="00A52B77" w:rsidP="00A5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52B77" w:rsidTr="00A52B77">
        <w:tc>
          <w:tcPr>
            <w:tcW w:w="534" w:type="dxa"/>
          </w:tcPr>
          <w:p w:rsidR="00A52B77" w:rsidRPr="00877536" w:rsidRDefault="00A52B77" w:rsidP="00877536">
            <w:pPr>
              <w:jc w:val="center"/>
              <w:rPr>
                <w:rFonts w:ascii="Times New Roman" w:hAnsi="Times New Roman"/>
                <w:b/>
              </w:rPr>
            </w:pPr>
            <w:r w:rsidRPr="0087753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846" w:type="dxa"/>
          </w:tcPr>
          <w:p w:rsidR="00A52B77" w:rsidRPr="00A52B77" w:rsidRDefault="00A52B77" w:rsidP="00A5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тактическим действиям и двухсторонняя  игра</w:t>
            </w:r>
          </w:p>
        </w:tc>
        <w:tc>
          <w:tcPr>
            <w:tcW w:w="3191" w:type="dxa"/>
          </w:tcPr>
          <w:p w:rsidR="00A52B77" w:rsidRPr="00A52B77" w:rsidRDefault="00A52B77" w:rsidP="00A5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A52B77" w:rsidTr="00A52B77">
        <w:tc>
          <w:tcPr>
            <w:tcW w:w="534" w:type="dxa"/>
          </w:tcPr>
          <w:p w:rsidR="00A52B77" w:rsidRPr="00877536" w:rsidRDefault="00A52B77" w:rsidP="00877536">
            <w:pPr>
              <w:jc w:val="center"/>
              <w:rPr>
                <w:rFonts w:ascii="Times New Roman" w:hAnsi="Times New Roman"/>
                <w:b/>
              </w:rPr>
            </w:pPr>
            <w:r w:rsidRPr="0087753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846" w:type="dxa"/>
          </w:tcPr>
          <w:p w:rsidR="00A52B77" w:rsidRPr="00A52B77" w:rsidRDefault="00A52B77" w:rsidP="00A5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3191" w:type="dxa"/>
          </w:tcPr>
          <w:p w:rsidR="00A52B77" w:rsidRPr="00A52B77" w:rsidRDefault="00A52B77" w:rsidP="00A5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</w:tbl>
    <w:p w:rsidR="00A52B77" w:rsidRDefault="00A52B77" w:rsidP="00A52B77"/>
    <w:p w:rsidR="00F304C0" w:rsidRDefault="00F304C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77536" w:rsidRPr="00B70D10" w:rsidRDefault="00877536" w:rsidP="008775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0D10">
        <w:rPr>
          <w:rFonts w:ascii="Times New Roman" w:hAnsi="Times New Roman"/>
          <w:b/>
          <w:sz w:val="24"/>
          <w:szCs w:val="24"/>
        </w:rPr>
        <w:lastRenderedPageBreak/>
        <w:t>6. Учебно-методическое и материально-техническое обеспечение</w:t>
      </w:r>
    </w:p>
    <w:p w:rsidR="00877536" w:rsidRPr="00B70D10" w:rsidRDefault="00877536" w:rsidP="00877536">
      <w:pPr>
        <w:spacing w:after="0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877536" w:rsidRDefault="00877536" w:rsidP="00877536">
      <w:pPr>
        <w:spacing w:after="0"/>
        <w:ind w:firstLine="709"/>
        <w:rPr>
          <w:rFonts w:ascii="Times New Roman" w:hAnsi="Times New Roman"/>
          <w:sz w:val="24"/>
          <w:szCs w:val="24"/>
          <w:u w:val="single"/>
        </w:rPr>
      </w:pPr>
      <w:r w:rsidRPr="00B70D10">
        <w:rPr>
          <w:rFonts w:ascii="Times New Roman" w:hAnsi="Times New Roman"/>
          <w:sz w:val="24"/>
          <w:szCs w:val="24"/>
          <w:u w:val="single"/>
        </w:rPr>
        <w:t>Технические средства обучения:</w:t>
      </w:r>
    </w:p>
    <w:p w:rsidR="00877536" w:rsidRDefault="00877536" w:rsidP="00877536">
      <w:pPr>
        <w:numPr>
          <w:ilvl w:val="0"/>
          <w:numId w:val="14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</w:rPr>
        <w:t>Сетки для настольного тенниса</w:t>
      </w:r>
    </w:p>
    <w:p w:rsidR="00877536" w:rsidRDefault="00877536" w:rsidP="00877536">
      <w:pPr>
        <w:numPr>
          <w:ilvl w:val="0"/>
          <w:numId w:val="14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</w:rPr>
        <w:t>Ракетки для настольного тенниса</w:t>
      </w:r>
    </w:p>
    <w:p w:rsidR="00877536" w:rsidRDefault="00877536" w:rsidP="00877536">
      <w:pPr>
        <w:numPr>
          <w:ilvl w:val="0"/>
          <w:numId w:val="14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</w:rPr>
        <w:t xml:space="preserve">Мячи теннисные </w:t>
      </w:r>
      <w:proofErr w:type="spellStart"/>
      <w:r>
        <w:rPr>
          <w:rFonts w:ascii="Times New Roman" w:hAnsi="Times New Roman"/>
          <w:sz w:val="24"/>
        </w:rPr>
        <w:t>паралоновые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B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Ball</w:t>
      </w:r>
    </w:p>
    <w:p w:rsidR="00877536" w:rsidRDefault="00877536" w:rsidP="00877536">
      <w:pPr>
        <w:numPr>
          <w:ilvl w:val="0"/>
          <w:numId w:val="14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Мячи теннисные</w:t>
      </w:r>
      <w:r>
        <w:rPr>
          <w:i/>
          <w:sz w:val="28"/>
          <w:szCs w:val="28"/>
        </w:rPr>
        <w:t xml:space="preserve"> </w:t>
      </w:r>
      <w:r>
        <w:rPr>
          <w:rFonts w:ascii="Times New Roman" w:hAnsi="Times New Roman"/>
          <w:sz w:val="24"/>
          <w:lang w:val="en-US"/>
        </w:rPr>
        <w:t>Kid</w:t>
      </w:r>
      <w:r>
        <w:rPr>
          <w:rFonts w:ascii="Times New Roman" w:hAnsi="Times New Roman"/>
          <w:sz w:val="24"/>
        </w:rPr>
        <w:t xml:space="preserve"> </w:t>
      </w:r>
    </w:p>
    <w:p w:rsidR="00877536" w:rsidRDefault="00877536" w:rsidP="00877536">
      <w:pPr>
        <w:numPr>
          <w:ilvl w:val="0"/>
          <w:numId w:val="14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Мячи настольного тенниса</w:t>
      </w:r>
    </w:p>
    <w:p w:rsidR="00877536" w:rsidRDefault="00877536" w:rsidP="00877536">
      <w:pPr>
        <w:numPr>
          <w:ilvl w:val="0"/>
          <w:numId w:val="14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Корзина для теннисных мячей</w:t>
      </w:r>
    </w:p>
    <w:p w:rsidR="00877536" w:rsidRPr="00B70D10" w:rsidRDefault="00877536" w:rsidP="00877536">
      <w:pPr>
        <w:numPr>
          <w:ilvl w:val="0"/>
          <w:numId w:val="14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>Столы настольного тенниса (детские)</w:t>
      </w:r>
    </w:p>
    <w:p w:rsidR="00877536" w:rsidRPr="00B70D10" w:rsidRDefault="00877536" w:rsidP="00877536">
      <w:pPr>
        <w:pStyle w:val="a6"/>
        <w:shd w:val="clear" w:color="auto" w:fill="FFFFFF"/>
        <w:tabs>
          <w:tab w:val="left" w:pos="1134"/>
        </w:tabs>
        <w:spacing w:after="0" w:line="276" w:lineRule="auto"/>
        <w:ind w:firstLine="709"/>
        <w:rPr>
          <w:rFonts w:ascii="Times New Roman" w:hAnsi="Times New Roman" w:cs="Times New Roman"/>
          <w:u w:val="single"/>
        </w:rPr>
      </w:pPr>
      <w:r w:rsidRPr="00B70D10">
        <w:rPr>
          <w:rFonts w:ascii="Times New Roman" w:hAnsi="Times New Roman" w:cs="Times New Roman"/>
          <w:u w:val="single"/>
        </w:rPr>
        <w:t xml:space="preserve">Печатные средства обучения: </w:t>
      </w:r>
    </w:p>
    <w:p w:rsidR="00877536" w:rsidRPr="00B70D10" w:rsidRDefault="00877536" w:rsidP="00877536">
      <w:pPr>
        <w:pStyle w:val="a6"/>
        <w:numPr>
          <w:ilvl w:val="0"/>
          <w:numId w:val="1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B70D10">
        <w:rPr>
          <w:rFonts w:ascii="Times New Roman" w:hAnsi="Times New Roman" w:cs="Times New Roman"/>
        </w:rPr>
        <w:t>Григорьев Д.В., Степанов П.В. Внеурочная деятельность школьников. – М., 2010.</w:t>
      </w:r>
    </w:p>
    <w:p w:rsidR="00877536" w:rsidRPr="00B70D10" w:rsidRDefault="00877536" w:rsidP="00877536">
      <w:pPr>
        <w:pStyle w:val="a6"/>
        <w:numPr>
          <w:ilvl w:val="0"/>
          <w:numId w:val="1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B70D10">
        <w:rPr>
          <w:rFonts w:ascii="Times New Roman" w:hAnsi="Times New Roman" w:cs="Times New Roman"/>
        </w:rPr>
        <w:t>Григорьев Д.В., Степанов П.В. Программы внеурочной деятельности. Познавательная деятельность. Проблемно-ценностное общение. - М., 2011.</w:t>
      </w:r>
    </w:p>
    <w:p w:rsidR="00877536" w:rsidRPr="00B70D10" w:rsidRDefault="00877536" w:rsidP="00877536">
      <w:pPr>
        <w:pStyle w:val="a6"/>
        <w:numPr>
          <w:ilvl w:val="0"/>
          <w:numId w:val="1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B70D10">
        <w:rPr>
          <w:rFonts w:ascii="Times New Roman" w:hAnsi="Times New Roman" w:cs="Times New Roman"/>
        </w:rPr>
        <w:t>Пособие для учителей и методистов «Внеурочная деятельность учащихся. Футбол»</w:t>
      </w:r>
      <w:proofErr w:type="gramStart"/>
      <w:r w:rsidRPr="00B70D10">
        <w:rPr>
          <w:rFonts w:ascii="Times New Roman" w:hAnsi="Times New Roman" w:cs="Times New Roman"/>
        </w:rPr>
        <w:t xml:space="preserve"> ,</w:t>
      </w:r>
      <w:proofErr w:type="gramEnd"/>
      <w:r w:rsidRPr="00B70D10">
        <w:rPr>
          <w:rFonts w:ascii="Times New Roman" w:hAnsi="Times New Roman" w:cs="Times New Roman"/>
        </w:rPr>
        <w:t xml:space="preserve"> / </w:t>
      </w:r>
      <w:proofErr w:type="spellStart"/>
      <w:r w:rsidRPr="00B70D10">
        <w:rPr>
          <w:rFonts w:ascii="Times New Roman" w:hAnsi="Times New Roman" w:cs="Times New Roman"/>
        </w:rPr>
        <w:t>Г.А.Колодницкий</w:t>
      </w:r>
      <w:proofErr w:type="spellEnd"/>
      <w:r w:rsidRPr="00B70D10">
        <w:rPr>
          <w:rFonts w:ascii="Times New Roman" w:hAnsi="Times New Roman" w:cs="Times New Roman"/>
        </w:rPr>
        <w:t xml:space="preserve">, </w:t>
      </w:r>
      <w:proofErr w:type="spellStart"/>
      <w:r w:rsidRPr="00B70D10">
        <w:rPr>
          <w:rFonts w:ascii="Times New Roman" w:hAnsi="Times New Roman" w:cs="Times New Roman"/>
        </w:rPr>
        <w:t>В.С.Кузнецов</w:t>
      </w:r>
      <w:proofErr w:type="spellEnd"/>
      <w:r w:rsidRPr="00B70D10">
        <w:rPr>
          <w:rFonts w:ascii="Times New Roman" w:hAnsi="Times New Roman" w:cs="Times New Roman"/>
        </w:rPr>
        <w:t xml:space="preserve">, </w:t>
      </w:r>
      <w:proofErr w:type="spellStart"/>
      <w:r w:rsidRPr="00B70D10">
        <w:rPr>
          <w:rFonts w:ascii="Times New Roman" w:hAnsi="Times New Roman" w:cs="Times New Roman"/>
        </w:rPr>
        <w:t>М.В.Маслов</w:t>
      </w:r>
      <w:proofErr w:type="spellEnd"/>
      <w:r w:rsidRPr="00B70D10">
        <w:rPr>
          <w:rFonts w:ascii="Times New Roman" w:hAnsi="Times New Roman" w:cs="Times New Roman"/>
        </w:rPr>
        <w:t>. – М.: Просвещение, 2011 г.</w:t>
      </w:r>
    </w:p>
    <w:p w:rsidR="00877536" w:rsidRPr="00B70D10" w:rsidRDefault="00877536" w:rsidP="00877536">
      <w:pPr>
        <w:pStyle w:val="a6"/>
        <w:numPr>
          <w:ilvl w:val="0"/>
          <w:numId w:val="1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B70D10">
        <w:rPr>
          <w:rFonts w:ascii="Times New Roman" w:hAnsi="Times New Roman" w:cs="Times New Roman"/>
        </w:rPr>
        <w:t>Методические рекомендации по организации внеурочной деятельности и пребывания учащихся в образовательных учреждениях во второй половине дня</w:t>
      </w:r>
      <w:proofErr w:type="gramStart"/>
      <w:r w:rsidRPr="00B70D10">
        <w:rPr>
          <w:rFonts w:ascii="Times New Roman" w:hAnsi="Times New Roman" w:cs="Times New Roman"/>
        </w:rPr>
        <w:t xml:space="preserve"> / С</w:t>
      </w:r>
      <w:proofErr w:type="gramEnd"/>
      <w:r w:rsidRPr="00B70D10">
        <w:rPr>
          <w:rFonts w:ascii="Times New Roman" w:hAnsi="Times New Roman" w:cs="Times New Roman"/>
        </w:rPr>
        <w:t>ост. В.И. Никулина, Н.В. Екимова. – Белгород, 2010.</w:t>
      </w:r>
    </w:p>
    <w:p w:rsidR="00877536" w:rsidRDefault="00877536" w:rsidP="00877536">
      <w:pPr>
        <w:pStyle w:val="a6"/>
        <w:numPr>
          <w:ilvl w:val="0"/>
          <w:numId w:val="1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B70D10">
        <w:rPr>
          <w:rFonts w:ascii="Times New Roman" w:hAnsi="Times New Roman" w:cs="Times New Roman"/>
        </w:rPr>
        <w:t>Методические рекомендации по разработке программы воспитания и социализации обучающихся начальной школы</w:t>
      </w:r>
      <w:proofErr w:type="gramStart"/>
      <w:r w:rsidRPr="00B70D10">
        <w:rPr>
          <w:rFonts w:ascii="Times New Roman" w:hAnsi="Times New Roman" w:cs="Times New Roman"/>
        </w:rPr>
        <w:t xml:space="preserve"> / С</w:t>
      </w:r>
      <w:proofErr w:type="gramEnd"/>
      <w:r w:rsidRPr="00B70D10">
        <w:rPr>
          <w:rFonts w:ascii="Times New Roman" w:hAnsi="Times New Roman" w:cs="Times New Roman"/>
        </w:rPr>
        <w:t>ост. В.И. Никулина, Н.В. Екимова. – Белгород, 2010.</w:t>
      </w:r>
    </w:p>
    <w:p w:rsidR="00877536" w:rsidRPr="00676C55" w:rsidRDefault="00877536" w:rsidP="00877536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C55">
        <w:rPr>
          <w:rFonts w:ascii="Times New Roman" w:hAnsi="Times New Roman"/>
          <w:sz w:val="24"/>
          <w:szCs w:val="24"/>
        </w:rPr>
        <w:t>Амелин</w:t>
      </w:r>
      <w:proofErr w:type="spellEnd"/>
      <w:r w:rsidRPr="00676C55">
        <w:rPr>
          <w:rFonts w:ascii="Times New Roman" w:hAnsi="Times New Roman"/>
          <w:sz w:val="24"/>
          <w:szCs w:val="24"/>
        </w:rPr>
        <w:t xml:space="preserve"> А.Н., Современный настольный теннис. М.: </w:t>
      </w:r>
      <w:proofErr w:type="spellStart"/>
      <w:r w:rsidRPr="00676C55">
        <w:rPr>
          <w:rFonts w:ascii="Times New Roman" w:hAnsi="Times New Roman"/>
          <w:sz w:val="24"/>
          <w:szCs w:val="24"/>
        </w:rPr>
        <w:t>ФиС</w:t>
      </w:r>
      <w:proofErr w:type="spellEnd"/>
      <w:r w:rsidRPr="00676C55">
        <w:rPr>
          <w:rFonts w:ascii="Times New Roman" w:hAnsi="Times New Roman"/>
          <w:sz w:val="24"/>
          <w:szCs w:val="24"/>
        </w:rPr>
        <w:t>, 1982 г.</w:t>
      </w:r>
    </w:p>
    <w:p w:rsidR="00877536" w:rsidRPr="00676C55" w:rsidRDefault="00877536" w:rsidP="00877536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C55">
        <w:rPr>
          <w:rFonts w:ascii="Times New Roman" w:hAnsi="Times New Roman"/>
          <w:sz w:val="24"/>
          <w:szCs w:val="24"/>
        </w:rPr>
        <w:t>Барчукова</w:t>
      </w:r>
      <w:proofErr w:type="spellEnd"/>
      <w:r w:rsidRPr="00676C55">
        <w:rPr>
          <w:rFonts w:ascii="Times New Roman" w:hAnsi="Times New Roman"/>
          <w:sz w:val="24"/>
          <w:szCs w:val="24"/>
        </w:rPr>
        <w:t xml:space="preserve"> Г., Настольный теннис. М, 1990 г.</w:t>
      </w:r>
    </w:p>
    <w:p w:rsidR="00877536" w:rsidRPr="00676C55" w:rsidRDefault="00877536" w:rsidP="00877536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C55">
        <w:rPr>
          <w:rFonts w:ascii="Times New Roman" w:hAnsi="Times New Roman"/>
          <w:sz w:val="24"/>
          <w:szCs w:val="24"/>
        </w:rPr>
        <w:t>Байгулов</w:t>
      </w:r>
      <w:proofErr w:type="spellEnd"/>
      <w:r w:rsidRPr="00676C55">
        <w:rPr>
          <w:rFonts w:ascii="Times New Roman" w:hAnsi="Times New Roman"/>
          <w:sz w:val="24"/>
          <w:szCs w:val="24"/>
        </w:rPr>
        <w:t xml:space="preserve"> Ю.П., </w:t>
      </w:r>
      <w:proofErr w:type="spellStart"/>
      <w:r w:rsidRPr="00676C55">
        <w:rPr>
          <w:rFonts w:ascii="Times New Roman" w:hAnsi="Times New Roman"/>
          <w:sz w:val="24"/>
          <w:szCs w:val="24"/>
        </w:rPr>
        <w:t>Романин</w:t>
      </w:r>
      <w:proofErr w:type="spellEnd"/>
      <w:r w:rsidRPr="00676C55">
        <w:rPr>
          <w:rFonts w:ascii="Times New Roman" w:hAnsi="Times New Roman"/>
          <w:sz w:val="24"/>
          <w:szCs w:val="24"/>
        </w:rPr>
        <w:t xml:space="preserve"> А.Н. Основы настольного тенниса. М.: </w:t>
      </w:r>
      <w:proofErr w:type="spellStart"/>
      <w:r w:rsidRPr="00676C55">
        <w:rPr>
          <w:rFonts w:ascii="Times New Roman" w:hAnsi="Times New Roman"/>
          <w:sz w:val="24"/>
          <w:szCs w:val="24"/>
        </w:rPr>
        <w:t>ФиС</w:t>
      </w:r>
      <w:proofErr w:type="spellEnd"/>
      <w:r w:rsidRPr="00676C55">
        <w:rPr>
          <w:rFonts w:ascii="Times New Roman" w:hAnsi="Times New Roman"/>
          <w:sz w:val="24"/>
          <w:szCs w:val="24"/>
        </w:rPr>
        <w:t>, 1980.</w:t>
      </w:r>
    </w:p>
    <w:p w:rsidR="00877536" w:rsidRPr="00676C55" w:rsidRDefault="00877536" w:rsidP="00877536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6C55">
        <w:rPr>
          <w:rFonts w:ascii="Times New Roman" w:hAnsi="Times New Roman"/>
          <w:sz w:val="24"/>
          <w:szCs w:val="24"/>
        </w:rPr>
        <w:t>В.Д. Ковалёв, «Спортивные игры». Москва 1988 г.</w:t>
      </w:r>
    </w:p>
    <w:p w:rsidR="00877536" w:rsidRPr="00676C55" w:rsidRDefault="00877536" w:rsidP="00877536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6C55">
        <w:rPr>
          <w:rFonts w:ascii="Times New Roman" w:hAnsi="Times New Roman"/>
          <w:sz w:val="24"/>
          <w:szCs w:val="24"/>
        </w:rPr>
        <w:t>Иванов B.C., Теннис на столе. М, 1970 г.</w:t>
      </w:r>
    </w:p>
    <w:p w:rsidR="00877536" w:rsidRPr="00B70D10" w:rsidRDefault="00877536" w:rsidP="00877536">
      <w:pPr>
        <w:pStyle w:val="a6"/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B70D10">
        <w:rPr>
          <w:rFonts w:ascii="Times New Roman" w:hAnsi="Times New Roman" w:cs="Times New Roman"/>
          <w:u w:val="single"/>
        </w:rPr>
        <w:t xml:space="preserve">Интернет - ресурсы </w:t>
      </w:r>
    </w:p>
    <w:p w:rsidR="00877536" w:rsidRPr="00B70D10" w:rsidRDefault="00877536" w:rsidP="00877536">
      <w:pPr>
        <w:pStyle w:val="a6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rPr>
          <w:rFonts w:ascii="Times New Roman" w:hAnsi="Times New Roman" w:cs="Times New Roman"/>
        </w:rPr>
      </w:pPr>
      <w:proofErr w:type="spellStart"/>
      <w:r w:rsidRPr="00B70D10">
        <w:rPr>
          <w:rFonts w:ascii="Times New Roman" w:hAnsi="Times New Roman" w:cs="Times New Roman"/>
        </w:rPr>
        <w:t>http</w:t>
      </w:r>
      <w:proofErr w:type="spellEnd"/>
      <w:proofErr w:type="gramStart"/>
      <w:r w:rsidRPr="00B70D10">
        <w:rPr>
          <w:rFonts w:ascii="Times New Roman" w:hAnsi="Times New Roman" w:cs="Times New Roman"/>
        </w:rPr>
        <w:t xml:space="preserve"> :</w:t>
      </w:r>
      <w:proofErr w:type="gramEnd"/>
      <w:r w:rsidRPr="00B70D10">
        <w:rPr>
          <w:rFonts w:ascii="Times New Roman" w:hAnsi="Times New Roman" w:cs="Times New Roman"/>
        </w:rPr>
        <w:t xml:space="preserve">// </w:t>
      </w:r>
      <w:proofErr w:type="spellStart"/>
      <w:r w:rsidRPr="00B70D10">
        <w:rPr>
          <w:rFonts w:ascii="Times New Roman" w:hAnsi="Times New Roman" w:cs="Times New Roman"/>
        </w:rPr>
        <w:t>www</w:t>
      </w:r>
      <w:proofErr w:type="spellEnd"/>
      <w:r w:rsidRPr="00B70D10">
        <w:rPr>
          <w:rFonts w:ascii="Times New Roman" w:hAnsi="Times New Roman" w:cs="Times New Roman"/>
        </w:rPr>
        <w:t xml:space="preserve">. </w:t>
      </w:r>
      <w:proofErr w:type="spellStart"/>
      <w:r w:rsidRPr="00B70D10">
        <w:rPr>
          <w:rFonts w:ascii="Times New Roman" w:hAnsi="Times New Roman" w:cs="Times New Roman"/>
        </w:rPr>
        <w:t>mon</w:t>
      </w:r>
      <w:proofErr w:type="spellEnd"/>
      <w:r w:rsidRPr="00B70D10">
        <w:rPr>
          <w:rFonts w:ascii="Times New Roman" w:hAnsi="Times New Roman" w:cs="Times New Roman"/>
        </w:rPr>
        <w:t xml:space="preserve"> . gov.ru – официальный сайт Министерства образования и науки РФ </w:t>
      </w:r>
    </w:p>
    <w:p w:rsidR="00877536" w:rsidRPr="00B70D10" w:rsidRDefault="00877536" w:rsidP="00877536">
      <w:pPr>
        <w:pStyle w:val="a6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rPr>
          <w:rFonts w:ascii="Times New Roman" w:hAnsi="Times New Roman" w:cs="Times New Roman"/>
        </w:rPr>
      </w:pPr>
      <w:proofErr w:type="spellStart"/>
      <w:r w:rsidRPr="00B70D10">
        <w:rPr>
          <w:rFonts w:ascii="Times New Roman" w:hAnsi="Times New Roman" w:cs="Times New Roman"/>
        </w:rPr>
        <w:t>http</w:t>
      </w:r>
      <w:proofErr w:type="spellEnd"/>
      <w:proofErr w:type="gramStart"/>
      <w:r w:rsidRPr="00B70D10">
        <w:rPr>
          <w:rFonts w:ascii="Times New Roman" w:hAnsi="Times New Roman" w:cs="Times New Roman"/>
        </w:rPr>
        <w:t xml:space="preserve"> :</w:t>
      </w:r>
      <w:proofErr w:type="gramEnd"/>
      <w:r w:rsidRPr="00B70D10">
        <w:rPr>
          <w:rFonts w:ascii="Times New Roman" w:hAnsi="Times New Roman" w:cs="Times New Roman"/>
        </w:rPr>
        <w:t xml:space="preserve">// </w:t>
      </w:r>
      <w:proofErr w:type="spellStart"/>
      <w:r w:rsidRPr="00B70D10">
        <w:rPr>
          <w:rFonts w:ascii="Times New Roman" w:hAnsi="Times New Roman" w:cs="Times New Roman"/>
        </w:rPr>
        <w:t>www</w:t>
      </w:r>
      <w:proofErr w:type="spellEnd"/>
      <w:r w:rsidRPr="00B70D10">
        <w:rPr>
          <w:rFonts w:ascii="Times New Roman" w:hAnsi="Times New Roman" w:cs="Times New Roman"/>
        </w:rPr>
        <w:t xml:space="preserve">. edu.ru– федеральный портал «Российское образование» </w:t>
      </w:r>
    </w:p>
    <w:p w:rsidR="00877536" w:rsidRPr="00B70D10" w:rsidRDefault="00877536" w:rsidP="00877536">
      <w:pPr>
        <w:pStyle w:val="a6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rPr>
          <w:rFonts w:ascii="Times New Roman" w:hAnsi="Times New Roman" w:cs="Times New Roman"/>
        </w:rPr>
      </w:pPr>
      <w:proofErr w:type="spellStart"/>
      <w:r w:rsidRPr="00B70D10">
        <w:rPr>
          <w:rFonts w:ascii="Times New Roman" w:hAnsi="Times New Roman" w:cs="Times New Roman"/>
        </w:rPr>
        <w:t>http</w:t>
      </w:r>
      <w:proofErr w:type="spellEnd"/>
      <w:proofErr w:type="gramStart"/>
      <w:r w:rsidRPr="00B70D10">
        <w:rPr>
          <w:rFonts w:ascii="Times New Roman" w:hAnsi="Times New Roman" w:cs="Times New Roman"/>
        </w:rPr>
        <w:t xml:space="preserve"> :</w:t>
      </w:r>
      <w:proofErr w:type="gramEnd"/>
      <w:r w:rsidRPr="00B70D10">
        <w:rPr>
          <w:rFonts w:ascii="Times New Roman" w:hAnsi="Times New Roman" w:cs="Times New Roman"/>
        </w:rPr>
        <w:t xml:space="preserve">// </w:t>
      </w:r>
      <w:proofErr w:type="spellStart"/>
      <w:r w:rsidRPr="00B70D10">
        <w:rPr>
          <w:rFonts w:ascii="Times New Roman" w:hAnsi="Times New Roman" w:cs="Times New Roman"/>
        </w:rPr>
        <w:t>www</w:t>
      </w:r>
      <w:proofErr w:type="spellEnd"/>
      <w:r w:rsidRPr="00B70D10">
        <w:rPr>
          <w:rFonts w:ascii="Times New Roman" w:hAnsi="Times New Roman" w:cs="Times New Roman"/>
        </w:rPr>
        <w:t xml:space="preserve">. </w:t>
      </w:r>
      <w:proofErr w:type="spellStart"/>
      <w:r w:rsidRPr="00B70D10">
        <w:rPr>
          <w:rFonts w:ascii="Times New Roman" w:hAnsi="Times New Roman" w:cs="Times New Roman"/>
        </w:rPr>
        <w:t>school</w:t>
      </w:r>
      <w:proofErr w:type="spellEnd"/>
      <w:r w:rsidRPr="00B70D10">
        <w:rPr>
          <w:rFonts w:ascii="Times New Roman" w:hAnsi="Times New Roman" w:cs="Times New Roman"/>
        </w:rPr>
        <w:t xml:space="preserve">. edu.ru – российский общеобразовательный Портал </w:t>
      </w:r>
    </w:p>
    <w:p w:rsidR="00877536" w:rsidRPr="00B70D10" w:rsidRDefault="00877536" w:rsidP="00877536">
      <w:pPr>
        <w:pStyle w:val="a6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rPr>
          <w:rFonts w:ascii="Times New Roman" w:hAnsi="Times New Roman" w:cs="Times New Roman"/>
        </w:rPr>
      </w:pPr>
      <w:proofErr w:type="spellStart"/>
      <w:r w:rsidRPr="00B70D10">
        <w:rPr>
          <w:rFonts w:ascii="Times New Roman" w:hAnsi="Times New Roman" w:cs="Times New Roman"/>
        </w:rPr>
        <w:t>http</w:t>
      </w:r>
      <w:proofErr w:type="spellEnd"/>
      <w:proofErr w:type="gramStart"/>
      <w:r w:rsidRPr="00B70D10">
        <w:rPr>
          <w:rFonts w:ascii="Times New Roman" w:hAnsi="Times New Roman" w:cs="Times New Roman"/>
        </w:rPr>
        <w:t xml:space="preserve"> :</w:t>
      </w:r>
      <w:proofErr w:type="gramEnd"/>
      <w:r w:rsidRPr="00B70D10">
        <w:rPr>
          <w:rFonts w:ascii="Times New Roman" w:hAnsi="Times New Roman" w:cs="Times New Roman"/>
        </w:rPr>
        <w:t xml:space="preserve">// </w:t>
      </w:r>
      <w:proofErr w:type="spellStart"/>
      <w:r w:rsidRPr="00B70D10">
        <w:rPr>
          <w:rFonts w:ascii="Times New Roman" w:hAnsi="Times New Roman" w:cs="Times New Roman"/>
        </w:rPr>
        <w:t>www</w:t>
      </w:r>
      <w:proofErr w:type="spellEnd"/>
      <w:r w:rsidRPr="00B70D10">
        <w:rPr>
          <w:rFonts w:ascii="Times New Roman" w:hAnsi="Times New Roman" w:cs="Times New Roman"/>
        </w:rPr>
        <w:t xml:space="preserve">. prosv.ru – сайт издательства «Просвещение» </w:t>
      </w:r>
    </w:p>
    <w:p w:rsidR="00877536" w:rsidRPr="00B70D10" w:rsidRDefault="00877536" w:rsidP="00877536">
      <w:pPr>
        <w:pStyle w:val="a6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rPr>
          <w:rFonts w:ascii="Times New Roman" w:hAnsi="Times New Roman" w:cs="Times New Roman"/>
          <w:b/>
        </w:rPr>
      </w:pPr>
      <w:r w:rsidRPr="00B70D10">
        <w:rPr>
          <w:rFonts w:ascii="Times New Roman" w:hAnsi="Times New Roman" w:cs="Times New Roman"/>
        </w:rPr>
        <w:t xml:space="preserve">http:// </w:t>
      </w:r>
      <w:proofErr w:type="spellStart"/>
      <w:r w:rsidRPr="00B70D10">
        <w:rPr>
          <w:rFonts w:ascii="Times New Roman" w:hAnsi="Times New Roman" w:cs="Times New Roman"/>
        </w:rPr>
        <w:t>www</w:t>
      </w:r>
      <w:proofErr w:type="spellEnd"/>
      <w:r w:rsidRPr="00B70D10">
        <w:rPr>
          <w:rFonts w:ascii="Times New Roman" w:hAnsi="Times New Roman" w:cs="Times New Roman"/>
        </w:rPr>
        <w:t xml:space="preserve">. </w:t>
      </w:r>
      <w:proofErr w:type="spellStart"/>
      <w:r w:rsidRPr="00B70D10">
        <w:rPr>
          <w:rFonts w:ascii="Times New Roman" w:hAnsi="Times New Roman" w:cs="Times New Roman"/>
        </w:rPr>
        <w:t>standart</w:t>
      </w:r>
      <w:proofErr w:type="spellEnd"/>
      <w:r w:rsidRPr="00B70D10">
        <w:rPr>
          <w:rFonts w:ascii="Times New Roman" w:hAnsi="Times New Roman" w:cs="Times New Roman"/>
        </w:rPr>
        <w:t>. edu.ru – государственные образовательные стандарты второго поколения</w:t>
      </w:r>
    </w:p>
    <w:p w:rsidR="00877536" w:rsidRPr="00A52B77" w:rsidRDefault="00877536" w:rsidP="00A52B77"/>
    <w:sectPr w:rsidR="00877536" w:rsidRPr="00A52B77" w:rsidSect="007B0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F89"/>
    <w:multiLevelType w:val="hybridMultilevel"/>
    <w:tmpl w:val="EC680DC8"/>
    <w:lvl w:ilvl="0" w:tplc="23B064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244EC7"/>
    <w:multiLevelType w:val="hybridMultilevel"/>
    <w:tmpl w:val="FB36E69A"/>
    <w:lvl w:ilvl="0" w:tplc="23B064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93BF8"/>
    <w:multiLevelType w:val="hybridMultilevel"/>
    <w:tmpl w:val="D6609B26"/>
    <w:lvl w:ilvl="0" w:tplc="23B064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F51A7B"/>
    <w:multiLevelType w:val="hybridMultilevel"/>
    <w:tmpl w:val="0E9CD372"/>
    <w:lvl w:ilvl="0" w:tplc="23B064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BD4F76"/>
    <w:multiLevelType w:val="hybridMultilevel"/>
    <w:tmpl w:val="6F384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87953"/>
    <w:multiLevelType w:val="hybridMultilevel"/>
    <w:tmpl w:val="55F02E64"/>
    <w:lvl w:ilvl="0" w:tplc="23B064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A96EAF"/>
    <w:multiLevelType w:val="hybridMultilevel"/>
    <w:tmpl w:val="FF1212D4"/>
    <w:lvl w:ilvl="0" w:tplc="23B064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2B261DE"/>
    <w:multiLevelType w:val="hybridMultilevel"/>
    <w:tmpl w:val="4D8AF8C4"/>
    <w:lvl w:ilvl="0" w:tplc="23B064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9D0EAB"/>
    <w:multiLevelType w:val="hybridMultilevel"/>
    <w:tmpl w:val="D03AE39A"/>
    <w:lvl w:ilvl="0" w:tplc="23B064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F16E45"/>
    <w:multiLevelType w:val="hybridMultilevel"/>
    <w:tmpl w:val="49548DE4"/>
    <w:lvl w:ilvl="0" w:tplc="23B064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33B55A5"/>
    <w:multiLevelType w:val="hybridMultilevel"/>
    <w:tmpl w:val="D8D644F6"/>
    <w:lvl w:ilvl="0" w:tplc="23B064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767860"/>
    <w:multiLevelType w:val="hybridMultilevel"/>
    <w:tmpl w:val="762283D6"/>
    <w:lvl w:ilvl="0" w:tplc="23B064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6A4A93"/>
    <w:multiLevelType w:val="hybridMultilevel"/>
    <w:tmpl w:val="785E0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F536EF8"/>
    <w:multiLevelType w:val="hybridMultilevel"/>
    <w:tmpl w:val="E08018B2"/>
    <w:lvl w:ilvl="0" w:tplc="23B064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1"/>
  </w:num>
  <w:num w:numId="5">
    <w:abstractNumId w:val="1"/>
  </w:num>
  <w:num w:numId="6">
    <w:abstractNumId w:val="0"/>
  </w:num>
  <w:num w:numId="7">
    <w:abstractNumId w:val="13"/>
  </w:num>
  <w:num w:numId="8">
    <w:abstractNumId w:val="9"/>
  </w:num>
  <w:num w:numId="9">
    <w:abstractNumId w:val="6"/>
  </w:num>
  <w:num w:numId="10">
    <w:abstractNumId w:val="2"/>
  </w:num>
  <w:num w:numId="11">
    <w:abstractNumId w:val="10"/>
  </w:num>
  <w:num w:numId="12">
    <w:abstractNumId w:val="4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EEF"/>
    <w:rsid w:val="00177EA7"/>
    <w:rsid w:val="00203EEF"/>
    <w:rsid w:val="002E6B8F"/>
    <w:rsid w:val="007B075C"/>
    <w:rsid w:val="00877536"/>
    <w:rsid w:val="00A52B77"/>
    <w:rsid w:val="00CC6EEB"/>
    <w:rsid w:val="00F3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7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52B77"/>
    <w:pPr>
      <w:keepNext/>
      <w:spacing w:before="200" w:after="80" w:line="240" w:lineRule="auto"/>
      <w:jc w:val="center"/>
      <w:outlineLvl w:val="1"/>
    </w:pPr>
    <w:rPr>
      <w:rFonts w:ascii="Cambria" w:eastAsia="Times New Roman" w:hAnsi="Cambria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B77"/>
    <w:rPr>
      <w:rFonts w:ascii="Cambria" w:eastAsia="Times New Roman" w:hAnsi="Cambria" w:cs="Times New Roman"/>
      <w:b/>
      <w:szCs w:val="24"/>
    </w:rPr>
  </w:style>
  <w:style w:type="paragraph" w:styleId="a3">
    <w:name w:val="List Paragraph"/>
    <w:basedOn w:val="a"/>
    <w:link w:val="a4"/>
    <w:uiPriority w:val="34"/>
    <w:qFormat/>
    <w:rsid w:val="00A52B7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A52B77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52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877536"/>
    <w:pPr>
      <w:spacing w:after="120" w:line="240" w:lineRule="auto"/>
    </w:pPr>
    <w:rPr>
      <w:rFonts w:eastAsia="Times New Roman" w:cs="Calibri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6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B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7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52B77"/>
    <w:pPr>
      <w:keepNext/>
      <w:spacing w:before="200" w:after="80" w:line="240" w:lineRule="auto"/>
      <w:jc w:val="center"/>
      <w:outlineLvl w:val="1"/>
    </w:pPr>
    <w:rPr>
      <w:rFonts w:ascii="Cambria" w:eastAsia="Times New Roman" w:hAnsi="Cambria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B77"/>
    <w:rPr>
      <w:rFonts w:ascii="Cambria" w:eastAsia="Times New Roman" w:hAnsi="Cambria" w:cs="Times New Roman"/>
      <w:b/>
      <w:szCs w:val="24"/>
    </w:rPr>
  </w:style>
  <w:style w:type="paragraph" w:styleId="a3">
    <w:name w:val="List Paragraph"/>
    <w:basedOn w:val="a"/>
    <w:link w:val="a4"/>
    <w:uiPriority w:val="34"/>
    <w:qFormat/>
    <w:rsid w:val="00A52B77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rsid w:val="00A52B77"/>
    <w:rPr>
      <w:rFonts w:ascii="Calibri" w:eastAsia="Calibri" w:hAnsi="Calibri" w:cs="Times New Roman"/>
      <w:lang w:val="x-none"/>
    </w:rPr>
  </w:style>
  <w:style w:type="table" w:styleId="a5">
    <w:name w:val="Table Grid"/>
    <w:basedOn w:val="a1"/>
    <w:uiPriority w:val="59"/>
    <w:rsid w:val="00A52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877536"/>
    <w:pPr>
      <w:spacing w:after="120" w:line="240" w:lineRule="auto"/>
    </w:pPr>
    <w:rPr>
      <w:rFonts w:eastAsia="Times New Roman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4</cp:lastModifiedBy>
  <cp:revision>3</cp:revision>
  <dcterms:created xsi:type="dcterms:W3CDTF">2025-03-06T03:29:00Z</dcterms:created>
  <dcterms:modified xsi:type="dcterms:W3CDTF">2025-03-06T03:32:00Z</dcterms:modified>
</cp:coreProperties>
</file>