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B5" w:rsidRDefault="00D11614">
      <w:pPr>
        <w:spacing w:before="71"/>
        <w:ind w:left="272" w:right="8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бюджетное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общеобразовательное</w:t>
      </w:r>
      <w:r w:rsidR="003537C4">
        <w:rPr>
          <w:b/>
          <w:sz w:val="24"/>
        </w:rPr>
        <w:t xml:space="preserve"> </w:t>
      </w:r>
      <w:r>
        <w:rPr>
          <w:b/>
          <w:spacing w:val="-2"/>
          <w:sz w:val="24"/>
        </w:rPr>
        <w:t>учреждение</w:t>
      </w:r>
    </w:p>
    <w:p w:rsidR="001A15B5" w:rsidRDefault="00D11614">
      <w:pPr>
        <w:ind w:left="272" w:right="4"/>
        <w:jc w:val="center"/>
        <w:rPr>
          <w:b/>
          <w:sz w:val="24"/>
        </w:rPr>
      </w:pPr>
      <w:r>
        <w:rPr>
          <w:b/>
          <w:sz w:val="24"/>
        </w:rPr>
        <w:t>«Центр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села</w:t>
      </w:r>
      <w:r w:rsidR="003537C4">
        <w:rPr>
          <w:b/>
          <w:sz w:val="24"/>
        </w:rPr>
        <w:t xml:space="preserve"> </w:t>
      </w:r>
      <w:proofErr w:type="spellStart"/>
      <w:r w:rsidR="003537C4"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</w:t>
      </w:r>
    </w:p>
    <w:p w:rsidR="001A15B5" w:rsidRDefault="00D11614">
      <w:pPr>
        <w:ind w:left="272" w:right="2"/>
        <w:jc w:val="center"/>
        <w:rPr>
          <w:b/>
          <w:sz w:val="24"/>
        </w:rPr>
      </w:pPr>
      <w:r>
        <w:rPr>
          <w:b/>
          <w:sz w:val="24"/>
        </w:rPr>
        <w:t>(МБОУ</w:t>
      </w:r>
      <w:r w:rsidR="00081161">
        <w:rPr>
          <w:b/>
          <w:sz w:val="24"/>
        </w:rPr>
        <w:t xml:space="preserve"> </w:t>
      </w:r>
      <w:r>
        <w:rPr>
          <w:b/>
          <w:sz w:val="24"/>
        </w:rPr>
        <w:t>«Центр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3537C4">
        <w:rPr>
          <w:b/>
          <w:sz w:val="24"/>
        </w:rPr>
        <w:t xml:space="preserve"> </w:t>
      </w:r>
      <w:r>
        <w:rPr>
          <w:b/>
          <w:sz w:val="24"/>
        </w:rPr>
        <w:t>с.</w:t>
      </w:r>
      <w:r w:rsidR="003537C4">
        <w:rPr>
          <w:b/>
          <w:sz w:val="24"/>
        </w:rPr>
        <w:t xml:space="preserve"> </w:t>
      </w:r>
      <w:proofErr w:type="spellStart"/>
      <w:r w:rsidR="003537C4"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»)</w:t>
      </w: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D11614">
      <w:pPr>
        <w:tabs>
          <w:tab w:val="left" w:pos="5474"/>
        </w:tabs>
        <w:ind w:left="402"/>
        <w:rPr>
          <w:b/>
          <w:sz w:val="24"/>
        </w:rPr>
      </w:pPr>
      <w:r>
        <w:rPr>
          <w:b/>
          <w:sz w:val="24"/>
        </w:rPr>
        <w:t>Рассмотрено,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>Рассмотрено,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</w:p>
    <w:p w:rsidR="001A15B5" w:rsidRDefault="001A15B5">
      <w:pPr>
        <w:rPr>
          <w:sz w:val="24"/>
        </w:rPr>
        <w:sectPr w:rsidR="001A15B5">
          <w:type w:val="continuous"/>
          <w:pgSz w:w="11910" w:h="16840"/>
          <w:pgMar w:top="1040" w:right="720" w:bottom="280" w:left="1300" w:header="720" w:footer="720" w:gutter="0"/>
          <w:cols w:space="720"/>
        </w:sectPr>
      </w:pPr>
    </w:p>
    <w:p w:rsidR="001A15B5" w:rsidRDefault="00D11614">
      <w:pPr>
        <w:pStyle w:val="a3"/>
        <w:spacing w:line="272" w:lineRule="exact"/>
        <w:ind w:left="402"/>
      </w:pPr>
      <w:r>
        <w:lastRenderedPageBreak/>
        <w:t>Советом</w:t>
      </w:r>
      <w:r w:rsidR="007B17AE">
        <w:t xml:space="preserve"> </w:t>
      </w:r>
      <w:r>
        <w:rPr>
          <w:spacing w:val="-2"/>
        </w:rPr>
        <w:t>обучающихся</w:t>
      </w:r>
    </w:p>
    <w:p w:rsidR="001A15B5" w:rsidRDefault="00D11614">
      <w:pPr>
        <w:pStyle w:val="a3"/>
        <w:ind w:left="402"/>
      </w:pPr>
      <w:r>
        <w:t>(протокол от 3</w:t>
      </w:r>
      <w:r w:rsidR="003537C4">
        <w:t>0</w:t>
      </w:r>
      <w:r>
        <w:t>.08.202</w:t>
      </w:r>
      <w:r w:rsidR="003537C4">
        <w:t>4</w:t>
      </w:r>
      <w:r>
        <w:t>г. №</w:t>
      </w:r>
      <w:r>
        <w:rPr>
          <w:spacing w:val="-5"/>
        </w:rPr>
        <w:t>1)</w:t>
      </w:r>
    </w:p>
    <w:p w:rsidR="001A15B5" w:rsidRDefault="00D11614">
      <w:pPr>
        <w:pStyle w:val="a3"/>
        <w:ind w:left="402" w:right="838"/>
      </w:pPr>
      <w:r>
        <w:br w:type="column"/>
      </w:r>
      <w:r>
        <w:lastRenderedPageBreak/>
        <w:t>Педагогическ</w:t>
      </w:r>
      <w:r w:rsidR="007B17AE">
        <w:t xml:space="preserve">им советом (протокол от 30.08.2024 </w:t>
      </w:r>
      <w:r>
        <w:t>г.№1)</w:t>
      </w:r>
    </w:p>
    <w:p w:rsidR="001A15B5" w:rsidRDefault="001A15B5">
      <w:pPr>
        <w:sectPr w:rsidR="001A15B5">
          <w:type w:val="continuous"/>
          <w:pgSz w:w="11910" w:h="16840"/>
          <w:pgMar w:top="1040" w:right="720" w:bottom="280" w:left="1300" w:header="720" w:footer="720" w:gutter="0"/>
          <w:cols w:num="2" w:space="720" w:equalWidth="0">
            <w:col w:w="3665" w:space="1407"/>
            <w:col w:w="4818"/>
          </w:cols>
        </w:sectPr>
      </w:pPr>
    </w:p>
    <w:p w:rsidR="001A15B5" w:rsidRDefault="001A15B5">
      <w:pPr>
        <w:pStyle w:val="a3"/>
      </w:pPr>
    </w:p>
    <w:p w:rsidR="001A15B5" w:rsidRDefault="00D11614">
      <w:pPr>
        <w:tabs>
          <w:tab w:val="left" w:pos="5474"/>
        </w:tabs>
        <w:ind w:left="402"/>
        <w:rPr>
          <w:b/>
          <w:sz w:val="24"/>
        </w:rPr>
      </w:pPr>
      <w:r>
        <w:rPr>
          <w:b/>
          <w:sz w:val="24"/>
        </w:rPr>
        <w:t>Рассмотрено,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>Рассмотрено,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согласовано,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принято</w:t>
      </w:r>
    </w:p>
    <w:p w:rsidR="001A15B5" w:rsidRDefault="001A15B5">
      <w:pPr>
        <w:rPr>
          <w:sz w:val="24"/>
        </w:rPr>
        <w:sectPr w:rsidR="001A15B5">
          <w:type w:val="continuous"/>
          <w:pgSz w:w="11910" w:h="16840"/>
          <w:pgMar w:top="1040" w:right="720" w:bottom="280" w:left="1300" w:header="720" w:footer="720" w:gutter="0"/>
          <w:cols w:space="720"/>
        </w:sectPr>
      </w:pPr>
    </w:p>
    <w:p w:rsidR="001A15B5" w:rsidRDefault="00D11614">
      <w:pPr>
        <w:pStyle w:val="a3"/>
        <w:spacing w:line="272" w:lineRule="exact"/>
        <w:ind w:left="402"/>
      </w:pPr>
      <w:r>
        <w:lastRenderedPageBreak/>
        <w:t>Советом</w:t>
      </w:r>
      <w:r w:rsidR="007B17AE">
        <w:t xml:space="preserve"> </w:t>
      </w:r>
      <w:r>
        <w:rPr>
          <w:spacing w:val="-2"/>
        </w:rPr>
        <w:t>родителей</w:t>
      </w:r>
    </w:p>
    <w:p w:rsidR="001A15B5" w:rsidRDefault="00D11614">
      <w:pPr>
        <w:pStyle w:val="a3"/>
        <w:ind w:left="402"/>
      </w:pPr>
      <w:r>
        <w:t>(протокол от 3</w:t>
      </w:r>
      <w:r w:rsidR="003537C4">
        <w:t>0</w:t>
      </w:r>
      <w:r>
        <w:t>.08.202</w:t>
      </w:r>
      <w:r w:rsidR="003537C4">
        <w:t>4</w:t>
      </w:r>
      <w:r>
        <w:t>г. №</w:t>
      </w:r>
      <w:r>
        <w:rPr>
          <w:spacing w:val="-5"/>
        </w:rPr>
        <w:t>1)</w:t>
      </w:r>
    </w:p>
    <w:p w:rsidR="001A15B5" w:rsidRDefault="00D11614">
      <w:pPr>
        <w:pStyle w:val="a3"/>
        <w:spacing w:line="272" w:lineRule="exact"/>
        <w:ind w:left="402"/>
      </w:pPr>
      <w:r>
        <w:br w:type="column"/>
      </w:r>
      <w:r>
        <w:lastRenderedPageBreak/>
        <w:t>Советом</w:t>
      </w:r>
      <w:r w:rsidR="007B17AE">
        <w:t xml:space="preserve"> </w:t>
      </w:r>
      <w:r>
        <w:rPr>
          <w:spacing w:val="-2"/>
        </w:rPr>
        <w:t>Центра</w:t>
      </w:r>
    </w:p>
    <w:p w:rsidR="001A15B5" w:rsidRDefault="00D11614">
      <w:pPr>
        <w:pStyle w:val="a3"/>
        <w:ind w:left="402"/>
      </w:pPr>
      <w:r>
        <w:t>(протокол от 3</w:t>
      </w:r>
      <w:r w:rsidR="007B17AE">
        <w:t>0</w:t>
      </w:r>
      <w:r>
        <w:t>.08.202</w:t>
      </w:r>
      <w:r w:rsidR="007B17AE">
        <w:t xml:space="preserve">4 </w:t>
      </w:r>
      <w:r>
        <w:t>г. №</w:t>
      </w:r>
      <w:r>
        <w:rPr>
          <w:spacing w:val="-5"/>
        </w:rPr>
        <w:t>5)</w:t>
      </w:r>
    </w:p>
    <w:p w:rsidR="001A15B5" w:rsidRDefault="001A15B5">
      <w:pPr>
        <w:pStyle w:val="a3"/>
        <w:spacing w:before="4"/>
      </w:pPr>
    </w:p>
    <w:p w:rsidR="001A15B5" w:rsidRDefault="00D11614">
      <w:pPr>
        <w:spacing w:before="1" w:line="274" w:lineRule="exact"/>
        <w:ind w:left="402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1A15B5" w:rsidRDefault="00D11614">
      <w:pPr>
        <w:pStyle w:val="a3"/>
        <w:ind w:left="402"/>
      </w:pPr>
      <w:r>
        <w:t>Приказом</w:t>
      </w:r>
      <w:r w:rsidR="007B17AE">
        <w:t xml:space="preserve"> </w:t>
      </w:r>
      <w:r>
        <w:t>МБОУ</w:t>
      </w:r>
      <w:r w:rsidR="007B17AE">
        <w:t xml:space="preserve"> </w:t>
      </w:r>
      <w:r>
        <w:t>«Центр</w:t>
      </w:r>
      <w:r w:rsidR="007B17AE">
        <w:t xml:space="preserve"> </w:t>
      </w:r>
      <w:r>
        <w:t>образования</w:t>
      </w:r>
      <w:r w:rsidR="003537C4">
        <w:t xml:space="preserve"> </w:t>
      </w:r>
      <w:r>
        <w:t xml:space="preserve">с. </w:t>
      </w:r>
      <w:proofErr w:type="spellStart"/>
      <w:r w:rsidR="007B17AE">
        <w:rPr>
          <w:spacing w:val="-2"/>
        </w:rPr>
        <w:t>Усть-Белая</w:t>
      </w:r>
      <w:proofErr w:type="spellEnd"/>
      <w:r>
        <w:rPr>
          <w:spacing w:val="-2"/>
        </w:rPr>
        <w:t>»</w:t>
      </w:r>
    </w:p>
    <w:p w:rsidR="00B61255" w:rsidRDefault="00B61255" w:rsidP="00B61255">
      <w:pPr>
        <w:pStyle w:val="a3"/>
        <w:spacing w:before="5" w:line="289" w:lineRule="exact"/>
        <w:ind w:left="382"/>
        <w:rPr>
          <w:rFonts w:ascii="Calibri" w:hAnsi="Calibri"/>
        </w:rPr>
      </w:pPr>
      <w:r>
        <w:t xml:space="preserve">от"30" сентября 2024г.№ 143/1 </w:t>
      </w:r>
    </w:p>
    <w:p w:rsidR="00B61255" w:rsidRDefault="00B61255">
      <w:pPr>
        <w:pStyle w:val="a3"/>
        <w:tabs>
          <w:tab w:val="left" w:pos="3060"/>
        </w:tabs>
        <w:spacing w:line="480" w:lineRule="auto"/>
        <w:ind w:left="402" w:right="320"/>
      </w:pPr>
    </w:p>
    <w:p w:rsidR="00B61255" w:rsidRDefault="00B61255">
      <w:pPr>
        <w:pStyle w:val="a3"/>
        <w:tabs>
          <w:tab w:val="left" w:pos="3060"/>
        </w:tabs>
        <w:spacing w:line="480" w:lineRule="auto"/>
        <w:ind w:left="402" w:right="320"/>
      </w:pPr>
    </w:p>
    <w:p w:rsidR="001A15B5" w:rsidRDefault="007B17AE">
      <w:pPr>
        <w:pStyle w:val="a3"/>
        <w:tabs>
          <w:tab w:val="left" w:pos="3060"/>
        </w:tabs>
        <w:spacing w:line="480" w:lineRule="auto"/>
        <w:ind w:left="402" w:right="320"/>
      </w:pPr>
      <w:r>
        <w:t>Директор                      Н.Н. Храмцова</w:t>
      </w:r>
    </w:p>
    <w:p w:rsidR="001A15B5" w:rsidRDefault="001A15B5">
      <w:pPr>
        <w:spacing w:line="480" w:lineRule="auto"/>
        <w:sectPr w:rsidR="001A15B5">
          <w:type w:val="continuous"/>
          <w:pgSz w:w="11910" w:h="16840"/>
          <w:pgMar w:top="1040" w:right="720" w:bottom="280" w:left="1300" w:header="720" w:footer="720" w:gutter="0"/>
          <w:cols w:num="2" w:space="720" w:equalWidth="0">
            <w:col w:w="3663" w:space="1409"/>
            <w:col w:w="4818"/>
          </w:cols>
        </w:sectPr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</w:pPr>
    </w:p>
    <w:p w:rsidR="001A15B5" w:rsidRDefault="001A15B5">
      <w:pPr>
        <w:pStyle w:val="a3"/>
        <w:spacing w:before="3"/>
      </w:pPr>
    </w:p>
    <w:p w:rsidR="001A15B5" w:rsidRDefault="00D11614">
      <w:pPr>
        <w:ind w:left="276"/>
        <w:jc w:val="center"/>
        <w:rPr>
          <w:b/>
          <w:i/>
          <w:sz w:val="24"/>
        </w:rPr>
      </w:pPr>
      <w:r>
        <w:rPr>
          <w:b/>
          <w:i/>
          <w:sz w:val="24"/>
        </w:rPr>
        <w:t>Выписка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из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IV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Организационного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раздела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Основной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образовательной</w:t>
      </w:r>
      <w:r w:rsidR="007B17AE">
        <w:rPr>
          <w:b/>
          <w:i/>
          <w:sz w:val="24"/>
        </w:rPr>
        <w:t xml:space="preserve"> </w:t>
      </w:r>
      <w:r>
        <w:rPr>
          <w:b/>
          <w:i/>
          <w:sz w:val="24"/>
        </w:rPr>
        <w:t>программы основного общего образования на 2023 – 2029 гг.</w:t>
      </w:r>
    </w:p>
    <w:p w:rsidR="001A15B5" w:rsidRDefault="001A15B5">
      <w:pPr>
        <w:pStyle w:val="a3"/>
        <w:rPr>
          <w:b/>
          <w:i/>
        </w:rPr>
      </w:pPr>
    </w:p>
    <w:p w:rsidR="001A15B5" w:rsidRDefault="00D11614">
      <w:pPr>
        <w:ind w:left="1460"/>
        <w:rPr>
          <w:b/>
          <w:sz w:val="24"/>
        </w:rPr>
      </w:pPr>
      <w:r>
        <w:rPr>
          <w:b/>
          <w:sz w:val="24"/>
        </w:rPr>
        <w:t>4.1.УЧЕБНЫЙ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ОСНОВНОГО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ОБЩЕГО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ОБРАЗОВАНИЯ</w:t>
      </w:r>
    </w:p>
    <w:p w:rsidR="001A15B5" w:rsidRDefault="007B17AE">
      <w:pPr>
        <w:ind w:left="272"/>
        <w:jc w:val="center"/>
        <w:rPr>
          <w:b/>
          <w:sz w:val="24"/>
        </w:rPr>
      </w:pPr>
      <w:r>
        <w:rPr>
          <w:b/>
          <w:sz w:val="24"/>
        </w:rPr>
        <w:t>н</w:t>
      </w:r>
      <w:r w:rsidR="00D11614">
        <w:rPr>
          <w:b/>
          <w:sz w:val="24"/>
        </w:rPr>
        <w:t>а</w:t>
      </w:r>
      <w:r>
        <w:rPr>
          <w:b/>
          <w:sz w:val="24"/>
        </w:rPr>
        <w:t xml:space="preserve"> </w:t>
      </w:r>
      <w:r w:rsidR="00D11614">
        <w:rPr>
          <w:b/>
          <w:sz w:val="24"/>
        </w:rPr>
        <w:t>202</w:t>
      </w:r>
      <w:r>
        <w:rPr>
          <w:b/>
          <w:sz w:val="24"/>
        </w:rPr>
        <w:t xml:space="preserve">4 </w:t>
      </w:r>
      <w:r w:rsidR="00D11614">
        <w:rPr>
          <w:b/>
          <w:sz w:val="24"/>
        </w:rPr>
        <w:t>-202</w:t>
      </w:r>
      <w:r>
        <w:rPr>
          <w:b/>
          <w:sz w:val="24"/>
        </w:rPr>
        <w:t xml:space="preserve">5 </w:t>
      </w:r>
      <w:r w:rsidR="00D11614">
        <w:rPr>
          <w:b/>
          <w:sz w:val="24"/>
        </w:rPr>
        <w:t>учебный</w:t>
      </w:r>
      <w:r>
        <w:rPr>
          <w:b/>
          <w:sz w:val="24"/>
        </w:rPr>
        <w:t xml:space="preserve"> </w:t>
      </w:r>
      <w:r w:rsidR="00D11614">
        <w:rPr>
          <w:b/>
          <w:spacing w:val="-5"/>
          <w:sz w:val="24"/>
        </w:rPr>
        <w:t>год</w:t>
      </w: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spacing w:before="272"/>
        <w:rPr>
          <w:b/>
        </w:rPr>
      </w:pPr>
    </w:p>
    <w:p w:rsidR="001A15B5" w:rsidRDefault="00D11614">
      <w:pPr>
        <w:pStyle w:val="a3"/>
        <w:ind w:left="272" w:right="2"/>
        <w:jc w:val="center"/>
      </w:pPr>
      <w:r>
        <w:t>с.</w:t>
      </w:r>
      <w:r w:rsidR="007B17AE">
        <w:t xml:space="preserve"> </w:t>
      </w:r>
      <w:proofErr w:type="spellStart"/>
      <w:r w:rsidR="007B17AE">
        <w:t>Усть-Белая</w:t>
      </w:r>
      <w:proofErr w:type="spellEnd"/>
      <w:r>
        <w:t>,</w:t>
      </w:r>
      <w:r w:rsidR="007B17AE">
        <w:t xml:space="preserve"> 2024 </w:t>
      </w:r>
      <w:r>
        <w:rPr>
          <w:spacing w:val="-5"/>
        </w:rPr>
        <w:t>г.</w:t>
      </w:r>
    </w:p>
    <w:p w:rsidR="001A15B5" w:rsidRDefault="001A15B5">
      <w:pPr>
        <w:jc w:val="center"/>
        <w:sectPr w:rsidR="001A15B5">
          <w:type w:val="continuous"/>
          <w:pgSz w:w="11910" w:h="16840"/>
          <w:pgMar w:top="1040" w:right="720" w:bottom="280" w:left="1300" w:header="720" w:footer="720" w:gutter="0"/>
          <w:cols w:space="720"/>
        </w:sectPr>
      </w:pPr>
    </w:p>
    <w:p w:rsidR="001A15B5" w:rsidRPr="005B5CB5" w:rsidRDefault="00D11614">
      <w:pPr>
        <w:pStyle w:val="a3"/>
        <w:spacing w:before="66"/>
        <w:ind w:left="402" w:right="121" w:firstLine="566"/>
        <w:jc w:val="both"/>
      </w:pPr>
      <w:r>
        <w:lastRenderedPageBreak/>
        <w:t>Учебный</w:t>
      </w:r>
      <w:r w:rsidR="007B17AE">
        <w:t xml:space="preserve"> </w:t>
      </w:r>
      <w:r>
        <w:t>план</w:t>
      </w:r>
      <w:r w:rsidR="007B17AE">
        <w:t xml:space="preserve"> </w:t>
      </w:r>
      <w:r>
        <w:t>основной</w:t>
      </w:r>
      <w:r w:rsidR="007B17AE">
        <w:t xml:space="preserve"> </w:t>
      </w:r>
      <w:r>
        <w:t>образовательной</w:t>
      </w:r>
      <w:r w:rsidR="007B17AE">
        <w:t xml:space="preserve"> </w:t>
      </w:r>
      <w:r>
        <w:t>программы основного</w:t>
      </w:r>
      <w:r w:rsidR="007B17AE">
        <w:t xml:space="preserve"> </w:t>
      </w:r>
      <w:r>
        <w:t>общего</w:t>
      </w:r>
      <w:r w:rsidR="007B17AE">
        <w:t xml:space="preserve"> </w:t>
      </w:r>
      <w:r>
        <w:t xml:space="preserve">образования Муниципального бюджетного общеобразовательного учреждения «Центр образования с. </w:t>
      </w:r>
      <w:proofErr w:type="spellStart"/>
      <w:r w:rsidR="007B17AE">
        <w:t>Усть-Белая</w:t>
      </w:r>
      <w:proofErr w:type="spellEnd"/>
      <w:r>
        <w:t xml:space="preserve">» (МБОУ «Центр образования с. </w:t>
      </w:r>
      <w:proofErr w:type="spellStart"/>
      <w:r w:rsidR="007B17AE">
        <w:t>Усть-Белая</w:t>
      </w:r>
      <w:proofErr w:type="spellEnd"/>
      <w:r>
        <w:t>») для 5 – 9 классов на 202</w:t>
      </w:r>
      <w:r w:rsidR="001E7AD1">
        <w:t>4</w:t>
      </w:r>
      <w:r>
        <w:t xml:space="preserve"> – 202</w:t>
      </w:r>
      <w:r w:rsidR="001E7AD1">
        <w:t xml:space="preserve">5 </w:t>
      </w:r>
      <w:r>
        <w:t>учебный год (далее – учебный план), обеспечивает реализацию требований Федерального государственного образовательного стандарта основного общего образования</w:t>
      </w:r>
      <w:r>
        <w:rPr>
          <w:rFonts w:ascii="Carlito" w:hAnsi="Carlito"/>
        </w:rPr>
        <w:t xml:space="preserve">, </w:t>
      </w:r>
      <w:r>
        <w:t>утв</w:t>
      </w:r>
      <w:r>
        <w:rPr>
          <w:rFonts w:ascii="Carlito" w:hAnsi="Carlito"/>
        </w:rPr>
        <w:t xml:space="preserve">. </w:t>
      </w:r>
      <w:r w:rsidR="005B5CB5" w:rsidRPr="005B5CB5">
        <w:t>П</w:t>
      </w:r>
      <w:r w:rsidRPr="005B5CB5">
        <w:t>риказом</w:t>
      </w:r>
      <w:r w:rsidR="005B5CB5">
        <w:t xml:space="preserve"> </w:t>
      </w:r>
      <w:proofErr w:type="spellStart"/>
      <w:r w:rsidRPr="005B5CB5">
        <w:t>Минпросвещения</w:t>
      </w:r>
      <w:proofErr w:type="spellEnd"/>
      <w:r w:rsidR="005B5CB5">
        <w:t xml:space="preserve"> </w:t>
      </w:r>
      <w:r w:rsidRPr="005B5CB5">
        <w:t>России</w:t>
      </w:r>
      <w:r w:rsidR="005B5CB5">
        <w:t xml:space="preserve"> </w:t>
      </w:r>
      <w:r w:rsidRPr="005B5CB5">
        <w:t>от</w:t>
      </w:r>
      <w:r w:rsidR="005B5CB5">
        <w:t xml:space="preserve"> </w:t>
      </w:r>
      <w:r w:rsidRPr="005B5CB5">
        <w:t>31.05.2021 №</w:t>
      </w:r>
      <w:r w:rsidR="001E7AD1">
        <w:t xml:space="preserve"> </w:t>
      </w:r>
      <w:r w:rsidRPr="005B5CB5">
        <w:t>287 (далее</w:t>
      </w:r>
      <w:r w:rsidR="007B17AE" w:rsidRPr="005B5CB5">
        <w:t xml:space="preserve"> </w:t>
      </w:r>
      <w:r w:rsidRPr="005B5CB5">
        <w:t>по</w:t>
      </w:r>
      <w:r w:rsidR="007B17AE" w:rsidRPr="005B5CB5">
        <w:t xml:space="preserve"> </w:t>
      </w:r>
      <w:r w:rsidRPr="005B5CB5">
        <w:t xml:space="preserve">тексту – ФГОС ООО-2021) и Федеральной образовательной программы основного общего образования, утв. </w:t>
      </w:r>
      <w:r w:rsidR="005B5CB5" w:rsidRPr="005B5CB5">
        <w:t>П</w:t>
      </w:r>
      <w:r w:rsidRPr="005B5CB5">
        <w:t>риказом</w:t>
      </w:r>
      <w:r w:rsidR="005B5CB5">
        <w:t xml:space="preserve"> </w:t>
      </w:r>
      <w:proofErr w:type="spellStart"/>
      <w:r w:rsidRPr="005B5CB5">
        <w:t>Минпросвещения</w:t>
      </w:r>
      <w:proofErr w:type="spellEnd"/>
      <w:r w:rsidR="005B5CB5">
        <w:t xml:space="preserve"> </w:t>
      </w:r>
      <w:r w:rsidRPr="005B5CB5">
        <w:t>Россииот18.05.2023 №</w:t>
      </w:r>
      <w:r w:rsidR="001E7AD1">
        <w:t xml:space="preserve"> </w:t>
      </w:r>
      <w:r w:rsidRPr="005B5CB5">
        <w:t>370 (далее</w:t>
      </w:r>
      <w:r w:rsidR="005B5CB5" w:rsidRPr="005B5CB5">
        <w:t xml:space="preserve"> </w:t>
      </w:r>
      <w:r w:rsidRPr="005B5CB5">
        <w:t>по</w:t>
      </w:r>
      <w:r w:rsidR="005B5CB5" w:rsidRPr="005B5CB5">
        <w:t xml:space="preserve"> </w:t>
      </w:r>
      <w:r w:rsidRPr="005B5CB5">
        <w:t>тексту – ФОП ООО),</w:t>
      </w:r>
      <w:r w:rsidR="005B5CB5">
        <w:t xml:space="preserve"> </w:t>
      </w:r>
      <w:r w:rsidRPr="005B5CB5">
        <w:t>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1A15B5" w:rsidRDefault="00D11614">
      <w:pPr>
        <w:pStyle w:val="a3"/>
        <w:spacing w:before="2"/>
        <w:ind w:left="941"/>
        <w:jc w:val="both"/>
      </w:pPr>
      <w:r>
        <w:t>Учебный</w:t>
      </w:r>
      <w:r w:rsidR="005B5CB5">
        <w:rPr>
          <w:lang w:val="en-US"/>
        </w:rPr>
        <w:t xml:space="preserve"> </w:t>
      </w:r>
      <w:r>
        <w:rPr>
          <w:spacing w:val="-2"/>
        </w:rPr>
        <w:t>план:</w:t>
      </w:r>
    </w:p>
    <w:p w:rsidR="001A15B5" w:rsidRDefault="005B5CB5">
      <w:pPr>
        <w:pStyle w:val="a5"/>
        <w:numPr>
          <w:ilvl w:val="0"/>
          <w:numId w:val="3"/>
        </w:numPr>
        <w:tabs>
          <w:tab w:val="left" w:pos="1534"/>
        </w:tabs>
        <w:spacing w:before="2" w:line="293" w:lineRule="exact"/>
        <w:ind w:left="1534" w:hanging="566"/>
        <w:jc w:val="left"/>
        <w:rPr>
          <w:sz w:val="24"/>
        </w:rPr>
      </w:pPr>
      <w:r>
        <w:rPr>
          <w:sz w:val="24"/>
        </w:rPr>
        <w:t>ф</w:t>
      </w:r>
      <w:r w:rsidR="00D11614">
        <w:rPr>
          <w:sz w:val="24"/>
        </w:rPr>
        <w:t>иксирует</w:t>
      </w:r>
      <w:r w:rsidRPr="005B5CB5">
        <w:rPr>
          <w:sz w:val="24"/>
        </w:rPr>
        <w:t xml:space="preserve"> </w:t>
      </w:r>
      <w:r w:rsidR="00D11614">
        <w:rPr>
          <w:sz w:val="24"/>
        </w:rPr>
        <w:t>максимальный</w:t>
      </w:r>
      <w:r w:rsidRPr="005B5CB5">
        <w:rPr>
          <w:sz w:val="24"/>
        </w:rPr>
        <w:t xml:space="preserve"> </w:t>
      </w:r>
      <w:r w:rsidR="00D11614">
        <w:rPr>
          <w:sz w:val="24"/>
        </w:rPr>
        <w:t>объем</w:t>
      </w:r>
      <w:r w:rsidRPr="005B5CB5">
        <w:rPr>
          <w:sz w:val="24"/>
        </w:rPr>
        <w:t xml:space="preserve"> </w:t>
      </w:r>
      <w:r w:rsidR="00D11614">
        <w:rPr>
          <w:sz w:val="24"/>
        </w:rPr>
        <w:t>учебной</w:t>
      </w:r>
      <w:r w:rsidRPr="005B5CB5">
        <w:rPr>
          <w:sz w:val="24"/>
        </w:rPr>
        <w:t xml:space="preserve"> </w:t>
      </w:r>
      <w:r w:rsidR="00D11614">
        <w:rPr>
          <w:sz w:val="24"/>
        </w:rPr>
        <w:t>нагрузки</w:t>
      </w:r>
      <w:r w:rsidRPr="005B5CB5">
        <w:rPr>
          <w:sz w:val="24"/>
        </w:rPr>
        <w:t xml:space="preserve"> </w:t>
      </w:r>
      <w:r w:rsidR="00D11614">
        <w:rPr>
          <w:spacing w:val="-2"/>
          <w:sz w:val="24"/>
        </w:rPr>
        <w:t>обучающихся;</w:t>
      </w:r>
    </w:p>
    <w:p w:rsidR="001A15B5" w:rsidRDefault="00D11614">
      <w:pPr>
        <w:pStyle w:val="a5"/>
        <w:numPr>
          <w:ilvl w:val="0"/>
          <w:numId w:val="3"/>
        </w:numPr>
        <w:tabs>
          <w:tab w:val="left" w:pos="1534"/>
        </w:tabs>
        <w:spacing w:before="2" w:line="237" w:lineRule="auto"/>
        <w:ind w:right="133" w:firstLine="566"/>
        <w:jc w:val="left"/>
        <w:rPr>
          <w:sz w:val="24"/>
        </w:rPr>
      </w:pPr>
      <w:r>
        <w:rPr>
          <w:sz w:val="24"/>
        </w:rPr>
        <w:t>определяет(регламентирует)</w:t>
      </w:r>
      <w:r w:rsidR="00DB3648">
        <w:rPr>
          <w:sz w:val="24"/>
        </w:rPr>
        <w:t xml:space="preserve"> </w:t>
      </w:r>
      <w:r>
        <w:rPr>
          <w:sz w:val="24"/>
        </w:rPr>
        <w:t>перечень</w:t>
      </w:r>
      <w:r w:rsidR="005B5CB5" w:rsidRPr="005B5CB5">
        <w:rPr>
          <w:sz w:val="24"/>
        </w:rPr>
        <w:t xml:space="preserve"> </w:t>
      </w:r>
      <w:r>
        <w:rPr>
          <w:sz w:val="24"/>
        </w:rPr>
        <w:t>учебных</w:t>
      </w:r>
      <w:r w:rsidR="005B5CB5" w:rsidRPr="005B5CB5">
        <w:rPr>
          <w:sz w:val="24"/>
        </w:rPr>
        <w:t xml:space="preserve"> </w:t>
      </w:r>
      <w:r>
        <w:rPr>
          <w:sz w:val="24"/>
        </w:rPr>
        <w:t>предметов,</w:t>
      </w:r>
      <w:r w:rsidR="005B5CB5" w:rsidRPr="005B5CB5">
        <w:rPr>
          <w:sz w:val="24"/>
        </w:rPr>
        <w:t xml:space="preserve"> </w:t>
      </w:r>
      <w:r>
        <w:rPr>
          <w:sz w:val="24"/>
        </w:rPr>
        <w:t>курсов</w:t>
      </w:r>
      <w:r w:rsidR="005B5CB5" w:rsidRPr="005B5CB5">
        <w:rPr>
          <w:sz w:val="24"/>
        </w:rPr>
        <w:t xml:space="preserve"> </w:t>
      </w:r>
      <w:r>
        <w:rPr>
          <w:sz w:val="24"/>
        </w:rPr>
        <w:t>и</w:t>
      </w:r>
      <w:r w:rsidR="005B5CB5" w:rsidRPr="005B5CB5">
        <w:rPr>
          <w:sz w:val="24"/>
        </w:rPr>
        <w:t xml:space="preserve"> </w:t>
      </w:r>
      <w:r>
        <w:rPr>
          <w:sz w:val="24"/>
        </w:rPr>
        <w:t>время, отводимое на их освоение и организацию;</w:t>
      </w:r>
    </w:p>
    <w:p w:rsidR="001A15B5" w:rsidRDefault="00D11614">
      <w:pPr>
        <w:pStyle w:val="a5"/>
        <w:numPr>
          <w:ilvl w:val="0"/>
          <w:numId w:val="3"/>
        </w:numPr>
        <w:tabs>
          <w:tab w:val="left" w:pos="1534"/>
        </w:tabs>
        <w:spacing w:before="2" w:line="293" w:lineRule="exact"/>
        <w:ind w:left="1534" w:hanging="566"/>
        <w:jc w:val="left"/>
        <w:rPr>
          <w:sz w:val="24"/>
        </w:rPr>
      </w:pPr>
      <w:r>
        <w:rPr>
          <w:sz w:val="24"/>
        </w:rPr>
        <w:t>распределяет</w:t>
      </w:r>
      <w:r w:rsidR="005B5CB5" w:rsidRPr="005B5CB5">
        <w:rPr>
          <w:sz w:val="24"/>
        </w:rPr>
        <w:t xml:space="preserve"> </w:t>
      </w:r>
      <w:r>
        <w:rPr>
          <w:sz w:val="24"/>
        </w:rPr>
        <w:t>учебные</w:t>
      </w:r>
      <w:r w:rsidR="005B5CB5" w:rsidRPr="005B5CB5">
        <w:rPr>
          <w:sz w:val="24"/>
        </w:rPr>
        <w:t xml:space="preserve"> </w:t>
      </w:r>
      <w:r>
        <w:rPr>
          <w:sz w:val="24"/>
        </w:rPr>
        <w:t>предметы,</w:t>
      </w:r>
      <w:r w:rsidR="005B5CB5" w:rsidRPr="005B5CB5">
        <w:rPr>
          <w:sz w:val="24"/>
        </w:rPr>
        <w:t xml:space="preserve"> </w:t>
      </w:r>
      <w:r>
        <w:rPr>
          <w:sz w:val="24"/>
        </w:rPr>
        <w:t>курсы</w:t>
      </w:r>
      <w:r w:rsidR="005B5CB5" w:rsidRPr="005B5CB5">
        <w:rPr>
          <w:sz w:val="24"/>
        </w:rPr>
        <w:t xml:space="preserve"> </w:t>
      </w:r>
      <w:r>
        <w:rPr>
          <w:sz w:val="24"/>
        </w:rPr>
        <w:t>по</w:t>
      </w:r>
      <w:r w:rsidR="005B5CB5" w:rsidRPr="005B5CB5">
        <w:rPr>
          <w:sz w:val="24"/>
        </w:rPr>
        <w:t xml:space="preserve"> </w:t>
      </w:r>
      <w:r>
        <w:rPr>
          <w:sz w:val="24"/>
        </w:rPr>
        <w:t>классами учебным</w:t>
      </w:r>
      <w:r w:rsidR="005B5CB5" w:rsidRPr="005B5CB5">
        <w:rPr>
          <w:sz w:val="24"/>
        </w:rPr>
        <w:t xml:space="preserve"> </w:t>
      </w:r>
      <w:r>
        <w:rPr>
          <w:spacing w:val="-2"/>
          <w:sz w:val="24"/>
        </w:rPr>
        <w:t>годам.</w:t>
      </w:r>
    </w:p>
    <w:p w:rsidR="001A15B5" w:rsidRDefault="00D11614">
      <w:pPr>
        <w:pStyle w:val="a3"/>
        <w:ind w:left="402" w:right="128" w:firstLine="566"/>
        <w:jc w:val="both"/>
      </w:pPr>
      <w:r>
        <w:t>Вариативность содержания образовательных программ основного общего образования реализуется через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обучающихся, включая одаренных детей и детей с ОВЗ.</w:t>
      </w:r>
    </w:p>
    <w:p w:rsidR="001A15B5" w:rsidRDefault="00D11614">
      <w:pPr>
        <w:pStyle w:val="a3"/>
        <w:ind w:left="402" w:right="122" w:firstLine="566"/>
        <w:jc w:val="both"/>
      </w:pPr>
      <w:r>
        <w:t>Учебный план состоит из двух частей: обязательной части и части, формируемой участниками образовательных отношений. Объем обязательной части программы основного общего образования составляет 70%,а</w:t>
      </w:r>
      <w:r w:rsidR="00081161">
        <w:t xml:space="preserve"> </w:t>
      </w:r>
      <w:r>
        <w:t>объем</w:t>
      </w:r>
      <w:r w:rsidR="00081161">
        <w:t xml:space="preserve"> </w:t>
      </w:r>
      <w:r>
        <w:t>части, формируемой участниками образовательных отношений из перечня, предлагаемого образовательной организацией, - 30% от общего объема.</w:t>
      </w:r>
    </w:p>
    <w:p w:rsidR="001A15B5" w:rsidRDefault="00D11614">
      <w:pPr>
        <w:pStyle w:val="a3"/>
        <w:ind w:left="402" w:right="127" w:firstLine="539"/>
        <w:jc w:val="both"/>
      </w:pPr>
      <w:r>
        <w:t xml:space="preserve">В интересах детей,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</w:t>
      </w:r>
      <w:proofErr w:type="spellStart"/>
      <w:r>
        <w:t>тьюторской</w:t>
      </w:r>
      <w:proofErr w:type="spellEnd"/>
      <w:r>
        <w:t xml:space="preserve"> поддержкой.</w:t>
      </w:r>
    </w:p>
    <w:p w:rsidR="001A15B5" w:rsidRDefault="00D11614">
      <w:pPr>
        <w:pStyle w:val="a3"/>
        <w:ind w:left="402" w:right="126" w:firstLine="539"/>
        <w:jc w:val="both"/>
      </w:pPr>
      <w:r>
        <w:t xml:space="preserve">В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 установлен режим пятидневной учебной недели. В 202</w:t>
      </w:r>
      <w:r w:rsidR="005B5CB5">
        <w:t>4</w:t>
      </w:r>
      <w:r>
        <w:t xml:space="preserve"> – 202</w:t>
      </w:r>
      <w:r w:rsidR="005B5CB5">
        <w:t>5</w:t>
      </w:r>
      <w:r>
        <w:t xml:space="preserve"> учебном году в МБОУ «Центр образования с. </w:t>
      </w:r>
      <w:proofErr w:type="spellStart"/>
      <w:r w:rsidR="005B5CB5">
        <w:t>Усть-Белая</w:t>
      </w:r>
      <w:proofErr w:type="spellEnd"/>
      <w:r>
        <w:t>» сформированы следующие классы: 5 класс,</w:t>
      </w:r>
      <w:r w:rsidR="005B5CB5">
        <w:t xml:space="preserve"> 6 класс, 5</w:t>
      </w:r>
      <w:r w:rsidR="00081161">
        <w:t>-</w:t>
      </w:r>
      <w:r w:rsidR="005B5CB5">
        <w:t>7 класс</w:t>
      </w:r>
      <w:r w:rsidR="00081161">
        <w:t>-комплект</w:t>
      </w:r>
      <w:r w:rsidR="005B5CB5">
        <w:t>, 8 класс</w:t>
      </w:r>
      <w:r>
        <w:t xml:space="preserve">, </w:t>
      </w:r>
      <w:r w:rsidR="005B5CB5">
        <w:t>9</w:t>
      </w:r>
      <w:r>
        <w:t xml:space="preserve"> </w:t>
      </w:r>
      <w:r w:rsidR="005B5CB5">
        <w:rPr>
          <w:spacing w:val="-2"/>
        </w:rPr>
        <w:t>класс</w:t>
      </w:r>
      <w:r>
        <w:rPr>
          <w:spacing w:val="-2"/>
        </w:rPr>
        <w:t>.</w:t>
      </w:r>
    </w:p>
    <w:p w:rsidR="001A15B5" w:rsidRDefault="00D11614">
      <w:pPr>
        <w:pStyle w:val="a3"/>
        <w:ind w:left="402" w:right="130" w:firstLine="539"/>
        <w:jc w:val="both"/>
      </w:pPr>
      <w:r>
        <w:t>Учебный план предусматривает пятилетний нормативный срок освоения образовательной программы основного общего образования. Продолжительность</w:t>
      </w:r>
      <w:r w:rsidR="005B5CB5" w:rsidRPr="005B5CB5">
        <w:t xml:space="preserve"> </w:t>
      </w:r>
      <w:r>
        <w:t>учебного года на уровне основного общего образования составляет 34 недели.</w:t>
      </w:r>
    </w:p>
    <w:p w:rsidR="001A15B5" w:rsidRDefault="00D11614">
      <w:pPr>
        <w:pStyle w:val="a3"/>
        <w:ind w:left="402" w:right="131" w:firstLine="539"/>
        <w:jc w:val="both"/>
      </w:pPr>
      <w:r>
        <w:t>Образовательная недельная нагрузка равномерно распределена в течение учебной недели и соответствует требованиям санитарных норм СанПиН 1.2.3685-21.</w:t>
      </w:r>
    </w:p>
    <w:p w:rsidR="001A15B5" w:rsidRDefault="00D11614">
      <w:pPr>
        <w:pStyle w:val="a3"/>
        <w:ind w:left="402" w:right="126" w:firstLine="566"/>
        <w:jc w:val="both"/>
      </w:pPr>
      <w:r>
        <w:t>Количество часов, отведенных на освоение обучающимися учебных предметов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</w:t>
      </w:r>
    </w:p>
    <w:p w:rsidR="001A15B5" w:rsidRDefault="00D11614">
      <w:pPr>
        <w:pStyle w:val="a5"/>
        <w:numPr>
          <w:ilvl w:val="0"/>
          <w:numId w:val="2"/>
        </w:numPr>
        <w:tabs>
          <w:tab w:val="left" w:pos="1252"/>
        </w:tabs>
        <w:ind w:left="1252" w:hanging="284"/>
        <w:jc w:val="left"/>
        <w:rPr>
          <w:sz w:val="24"/>
        </w:rPr>
      </w:pPr>
      <w:r>
        <w:rPr>
          <w:sz w:val="24"/>
        </w:rPr>
        <w:t>в</w:t>
      </w:r>
      <w:r w:rsidR="005B5CB5">
        <w:rPr>
          <w:sz w:val="24"/>
        </w:rPr>
        <w:t xml:space="preserve"> </w:t>
      </w:r>
      <w:r>
        <w:rPr>
          <w:sz w:val="24"/>
        </w:rPr>
        <w:t>5</w:t>
      </w:r>
      <w:r w:rsidR="005B5CB5">
        <w:rPr>
          <w:sz w:val="24"/>
        </w:rPr>
        <w:t xml:space="preserve"> </w:t>
      </w:r>
      <w:r>
        <w:rPr>
          <w:sz w:val="24"/>
        </w:rPr>
        <w:t>классе</w:t>
      </w:r>
      <w:r w:rsidR="005B5CB5">
        <w:rPr>
          <w:sz w:val="24"/>
        </w:rPr>
        <w:t xml:space="preserve"> </w:t>
      </w:r>
      <w:r>
        <w:rPr>
          <w:sz w:val="24"/>
        </w:rPr>
        <w:t>–29</w:t>
      </w:r>
      <w:r w:rsidR="005B5CB5" w:rsidRPr="005B5CB5">
        <w:rPr>
          <w:sz w:val="24"/>
        </w:rPr>
        <w:t xml:space="preserve"> </w:t>
      </w:r>
      <w:r>
        <w:rPr>
          <w:sz w:val="24"/>
        </w:rPr>
        <w:t>часов</w:t>
      </w:r>
      <w:r w:rsidR="005B5CB5" w:rsidRPr="005B5CB5">
        <w:rPr>
          <w:sz w:val="24"/>
        </w:rPr>
        <w:t xml:space="preserve"> </w:t>
      </w:r>
      <w:r>
        <w:rPr>
          <w:sz w:val="24"/>
        </w:rPr>
        <w:t>в</w:t>
      </w:r>
      <w:r w:rsidR="005B5CB5" w:rsidRPr="005B5CB5">
        <w:rPr>
          <w:sz w:val="24"/>
        </w:rPr>
        <w:t xml:space="preserve"> </w:t>
      </w:r>
      <w:r>
        <w:rPr>
          <w:spacing w:val="-2"/>
          <w:sz w:val="24"/>
        </w:rPr>
        <w:t>неделю;</w:t>
      </w:r>
    </w:p>
    <w:p w:rsidR="001A15B5" w:rsidRDefault="005B5CB5">
      <w:pPr>
        <w:pStyle w:val="a5"/>
        <w:numPr>
          <w:ilvl w:val="0"/>
          <w:numId w:val="2"/>
        </w:numPr>
        <w:tabs>
          <w:tab w:val="left" w:pos="1252"/>
        </w:tabs>
        <w:spacing w:before="1"/>
        <w:ind w:left="1252" w:hanging="284"/>
        <w:jc w:val="left"/>
        <w:rPr>
          <w:sz w:val="24"/>
        </w:rPr>
      </w:pPr>
      <w:r>
        <w:rPr>
          <w:sz w:val="24"/>
        </w:rPr>
        <w:t xml:space="preserve">в </w:t>
      </w:r>
      <w:r w:rsidR="00D11614">
        <w:rPr>
          <w:sz w:val="24"/>
        </w:rPr>
        <w:t>6</w:t>
      </w:r>
      <w:r>
        <w:rPr>
          <w:sz w:val="24"/>
        </w:rPr>
        <w:t xml:space="preserve"> </w:t>
      </w:r>
      <w:r w:rsidR="00D11614">
        <w:rPr>
          <w:sz w:val="24"/>
        </w:rPr>
        <w:t>классе</w:t>
      </w:r>
      <w:r>
        <w:rPr>
          <w:sz w:val="24"/>
        </w:rPr>
        <w:t xml:space="preserve"> </w:t>
      </w:r>
      <w:r w:rsidR="00D11614">
        <w:rPr>
          <w:sz w:val="24"/>
        </w:rPr>
        <w:t>–30</w:t>
      </w:r>
      <w:r w:rsidRPr="005B5CB5">
        <w:rPr>
          <w:sz w:val="24"/>
        </w:rPr>
        <w:t xml:space="preserve"> </w:t>
      </w:r>
      <w:r w:rsidR="00D11614">
        <w:rPr>
          <w:sz w:val="24"/>
        </w:rPr>
        <w:t>часов в</w:t>
      </w:r>
      <w:r w:rsidRPr="005B5CB5">
        <w:rPr>
          <w:sz w:val="24"/>
        </w:rPr>
        <w:t xml:space="preserve"> </w:t>
      </w:r>
      <w:r w:rsidR="00D11614">
        <w:rPr>
          <w:spacing w:val="-2"/>
          <w:sz w:val="24"/>
        </w:rPr>
        <w:t>неделю;</w:t>
      </w:r>
    </w:p>
    <w:p w:rsidR="001A15B5" w:rsidRDefault="005B5CB5">
      <w:pPr>
        <w:pStyle w:val="a5"/>
        <w:numPr>
          <w:ilvl w:val="0"/>
          <w:numId w:val="2"/>
        </w:numPr>
        <w:tabs>
          <w:tab w:val="left" w:pos="1252"/>
        </w:tabs>
        <w:ind w:left="1252" w:hanging="284"/>
        <w:jc w:val="left"/>
        <w:rPr>
          <w:sz w:val="24"/>
        </w:rPr>
      </w:pPr>
      <w:r>
        <w:rPr>
          <w:sz w:val="24"/>
        </w:rPr>
        <w:t xml:space="preserve">в </w:t>
      </w:r>
      <w:r w:rsidR="00D11614">
        <w:rPr>
          <w:sz w:val="24"/>
        </w:rPr>
        <w:t>7</w:t>
      </w:r>
      <w:r>
        <w:rPr>
          <w:sz w:val="24"/>
        </w:rPr>
        <w:t xml:space="preserve"> </w:t>
      </w:r>
      <w:r w:rsidR="00D11614">
        <w:rPr>
          <w:sz w:val="24"/>
        </w:rPr>
        <w:t>классе</w:t>
      </w:r>
      <w:r>
        <w:rPr>
          <w:sz w:val="24"/>
        </w:rPr>
        <w:t xml:space="preserve">  </w:t>
      </w:r>
      <w:r w:rsidR="00D11614">
        <w:rPr>
          <w:sz w:val="24"/>
        </w:rPr>
        <w:t>– 32</w:t>
      </w:r>
      <w:r w:rsidRPr="005B5CB5">
        <w:rPr>
          <w:sz w:val="24"/>
        </w:rPr>
        <w:t xml:space="preserve"> </w:t>
      </w:r>
      <w:r w:rsidR="00D11614">
        <w:rPr>
          <w:sz w:val="24"/>
        </w:rPr>
        <w:t>часа</w:t>
      </w:r>
      <w:r w:rsidRPr="005B5CB5">
        <w:rPr>
          <w:sz w:val="24"/>
        </w:rPr>
        <w:t xml:space="preserve"> </w:t>
      </w:r>
      <w:r w:rsidR="00D11614">
        <w:rPr>
          <w:sz w:val="24"/>
        </w:rPr>
        <w:t>в</w:t>
      </w:r>
      <w:r w:rsidRPr="005B5CB5">
        <w:rPr>
          <w:sz w:val="24"/>
        </w:rPr>
        <w:t xml:space="preserve"> </w:t>
      </w:r>
      <w:r w:rsidR="00D11614">
        <w:rPr>
          <w:spacing w:val="-2"/>
          <w:sz w:val="24"/>
        </w:rPr>
        <w:t>неделю;</w:t>
      </w:r>
    </w:p>
    <w:p w:rsidR="001A15B5" w:rsidRPr="005B5CB5" w:rsidRDefault="005B5CB5">
      <w:pPr>
        <w:pStyle w:val="a5"/>
        <w:numPr>
          <w:ilvl w:val="0"/>
          <w:numId w:val="2"/>
        </w:numPr>
        <w:tabs>
          <w:tab w:val="left" w:pos="1252"/>
        </w:tabs>
        <w:ind w:left="1252" w:hanging="284"/>
        <w:jc w:val="left"/>
        <w:rPr>
          <w:sz w:val="24"/>
        </w:rPr>
      </w:pPr>
      <w:r>
        <w:rPr>
          <w:sz w:val="24"/>
        </w:rPr>
        <w:t xml:space="preserve">в 8 классе </w:t>
      </w:r>
      <w:r w:rsidR="00D11614">
        <w:rPr>
          <w:sz w:val="24"/>
        </w:rPr>
        <w:t>–33</w:t>
      </w:r>
      <w:r w:rsidRPr="005B5CB5">
        <w:rPr>
          <w:sz w:val="24"/>
        </w:rPr>
        <w:t xml:space="preserve"> </w:t>
      </w:r>
      <w:r w:rsidR="00D11614">
        <w:rPr>
          <w:sz w:val="24"/>
        </w:rPr>
        <w:t>часа</w:t>
      </w:r>
      <w:r w:rsidRPr="005B5CB5">
        <w:rPr>
          <w:sz w:val="24"/>
        </w:rPr>
        <w:t xml:space="preserve"> </w:t>
      </w:r>
      <w:r w:rsidR="00D11614">
        <w:rPr>
          <w:sz w:val="24"/>
        </w:rPr>
        <w:t>в</w:t>
      </w:r>
      <w:r w:rsidRPr="005B5CB5">
        <w:rPr>
          <w:sz w:val="24"/>
        </w:rPr>
        <w:t xml:space="preserve"> </w:t>
      </w:r>
      <w:r w:rsidR="00D11614">
        <w:rPr>
          <w:spacing w:val="-2"/>
          <w:sz w:val="24"/>
        </w:rPr>
        <w:t>неделю</w:t>
      </w:r>
      <w:r>
        <w:rPr>
          <w:spacing w:val="-2"/>
          <w:sz w:val="24"/>
        </w:rPr>
        <w:t>;</w:t>
      </w:r>
    </w:p>
    <w:p w:rsidR="005B5CB5" w:rsidRDefault="005B5CB5">
      <w:pPr>
        <w:pStyle w:val="a5"/>
        <w:numPr>
          <w:ilvl w:val="0"/>
          <w:numId w:val="2"/>
        </w:numPr>
        <w:tabs>
          <w:tab w:val="left" w:pos="1252"/>
        </w:tabs>
        <w:ind w:left="1252" w:hanging="284"/>
        <w:jc w:val="left"/>
        <w:rPr>
          <w:sz w:val="24"/>
        </w:rPr>
      </w:pPr>
      <w:r>
        <w:rPr>
          <w:spacing w:val="-2"/>
          <w:sz w:val="24"/>
        </w:rPr>
        <w:t>в 9 классе – 33 часа в неделю.</w:t>
      </w:r>
    </w:p>
    <w:p w:rsidR="001A15B5" w:rsidRDefault="00D11614">
      <w:pPr>
        <w:pStyle w:val="a3"/>
        <w:ind w:left="941"/>
        <w:jc w:val="both"/>
      </w:pPr>
      <w:r>
        <w:t>Общее</w:t>
      </w:r>
      <w:r w:rsidR="005B5CB5" w:rsidRPr="005B5CB5">
        <w:t xml:space="preserve"> </w:t>
      </w:r>
      <w:r>
        <w:t>количество</w:t>
      </w:r>
      <w:r w:rsidR="005B5CB5" w:rsidRPr="005B5CB5">
        <w:t xml:space="preserve"> </w:t>
      </w:r>
      <w:r>
        <w:t>часов</w:t>
      </w:r>
      <w:r w:rsidR="005B5CB5" w:rsidRPr="005B5CB5">
        <w:t xml:space="preserve"> </w:t>
      </w:r>
      <w:r>
        <w:t>учебных</w:t>
      </w:r>
      <w:r w:rsidR="005B5CB5" w:rsidRPr="005B5CB5">
        <w:t xml:space="preserve"> </w:t>
      </w:r>
      <w:r>
        <w:t>занятий</w:t>
      </w:r>
      <w:r w:rsidR="005B5CB5" w:rsidRPr="005B5CB5">
        <w:t xml:space="preserve"> </w:t>
      </w:r>
      <w:r>
        <w:t>за</w:t>
      </w:r>
      <w:r w:rsidR="005B5CB5" w:rsidRPr="005B5CB5">
        <w:t xml:space="preserve"> </w:t>
      </w:r>
      <w:r>
        <w:t>пять</w:t>
      </w:r>
      <w:r w:rsidR="005B5CB5" w:rsidRPr="005B5CB5">
        <w:t xml:space="preserve"> </w:t>
      </w:r>
      <w:r>
        <w:t>лет</w:t>
      </w:r>
      <w:r w:rsidR="005B5CB5" w:rsidRPr="005B5CB5">
        <w:t xml:space="preserve"> </w:t>
      </w:r>
      <w:r>
        <w:t>составляет</w:t>
      </w:r>
      <w:r w:rsidR="005B5CB5" w:rsidRPr="005B5CB5">
        <w:t xml:space="preserve"> </w:t>
      </w:r>
      <w:r>
        <w:t>5338</w:t>
      </w:r>
      <w:r w:rsidR="005B5CB5" w:rsidRPr="005B5CB5">
        <w:t xml:space="preserve"> </w:t>
      </w:r>
      <w:r>
        <w:rPr>
          <w:spacing w:val="-2"/>
        </w:rPr>
        <w:t>часов.</w:t>
      </w:r>
    </w:p>
    <w:p w:rsidR="001A15B5" w:rsidRDefault="00D11614">
      <w:pPr>
        <w:pStyle w:val="a3"/>
        <w:ind w:left="402" w:right="123" w:firstLine="566"/>
        <w:jc w:val="both"/>
      </w:pPr>
      <w:r>
        <w:t xml:space="preserve">С целью профилактики переутомления в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 xml:space="preserve">» </w:t>
      </w:r>
      <w:r>
        <w:t>предусматривается чередование периодов учебного времени и каникул. Продолжительность каникул между четвертями в течение учебного года составляет не менее 7 календарных дней, летом — не менее 8 недель. Продолжительность периодов учебного времени и каникул устанавливается Календарным учебным графиком основного общего образования.</w:t>
      </w:r>
    </w:p>
    <w:p w:rsidR="001A15B5" w:rsidRDefault="001A15B5">
      <w:pPr>
        <w:jc w:val="both"/>
        <w:sectPr w:rsidR="001A15B5">
          <w:pgSz w:w="11910" w:h="16840"/>
          <w:pgMar w:top="1040" w:right="720" w:bottom="280" w:left="1300" w:header="720" w:footer="720" w:gutter="0"/>
          <w:cols w:space="720"/>
        </w:sectPr>
      </w:pPr>
    </w:p>
    <w:p w:rsidR="001A15B5" w:rsidRDefault="00D11614">
      <w:pPr>
        <w:pStyle w:val="a3"/>
        <w:spacing w:before="66"/>
        <w:ind w:left="402" w:right="127" w:firstLine="566"/>
        <w:jc w:val="both"/>
      </w:pPr>
      <w:r>
        <w:lastRenderedPageBreak/>
        <w:t xml:space="preserve">В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 языком образования является русский язык.</w:t>
      </w:r>
    </w:p>
    <w:p w:rsidR="001A15B5" w:rsidRDefault="00D11614">
      <w:pPr>
        <w:pStyle w:val="a3"/>
        <w:ind w:left="402" w:right="123" w:firstLine="566"/>
        <w:jc w:val="both"/>
      </w:pPr>
      <w:r>
        <w:t xml:space="preserve">В основу учебного плана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 на 202</w:t>
      </w:r>
      <w:r w:rsidR="001E7AD1">
        <w:t>4</w:t>
      </w:r>
      <w:r>
        <w:t xml:space="preserve"> – 202</w:t>
      </w:r>
      <w:r w:rsidR="001E7AD1">
        <w:t>5</w:t>
      </w:r>
      <w:r>
        <w:t xml:space="preserve"> учебный год положен вариант федерального учебного плана № 1 Федеральной образовательной</w:t>
      </w:r>
      <w:r w:rsidR="00081161">
        <w:t xml:space="preserve"> </w:t>
      </w:r>
      <w:r>
        <w:t>программы,</w:t>
      </w:r>
      <w:r w:rsidR="00081161">
        <w:t xml:space="preserve"> </w:t>
      </w:r>
      <w:r>
        <w:t>утвержденной</w:t>
      </w:r>
      <w:r w:rsidR="00081161">
        <w:t xml:space="preserve"> </w:t>
      </w:r>
      <w:r>
        <w:t>приказом</w:t>
      </w:r>
      <w:r w:rsidR="00081161">
        <w:t xml:space="preserve"> </w:t>
      </w:r>
      <w:proofErr w:type="spellStart"/>
      <w:r>
        <w:t>Минпросвещения</w:t>
      </w:r>
      <w:proofErr w:type="spellEnd"/>
      <w:r w:rsidR="00081161">
        <w:t xml:space="preserve"> </w:t>
      </w:r>
      <w:r>
        <w:t>от</w:t>
      </w:r>
      <w:r w:rsidR="00081161">
        <w:t xml:space="preserve"> </w:t>
      </w:r>
      <w:r>
        <w:t>18.05.2023</w:t>
      </w:r>
      <w:r>
        <w:rPr>
          <w:spacing w:val="-5"/>
        </w:rPr>
        <w:t>г.</w:t>
      </w:r>
    </w:p>
    <w:p w:rsidR="001A15B5" w:rsidRDefault="00D11614">
      <w:pPr>
        <w:pStyle w:val="a3"/>
        <w:spacing w:before="1"/>
        <w:ind w:left="402" w:right="136"/>
        <w:jc w:val="both"/>
      </w:pPr>
      <w:r>
        <w:t>№ 370. Вариант № 1 предназначен для образовательных организаций,</w:t>
      </w:r>
      <w:r w:rsidR="001E7AD1">
        <w:t xml:space="preserve"> </w:t>
      </w:r>
      <w:r>
        <w:t>в которых обучение ведется на русском языке в режиме пятидневной учебной недели.</w:t>
      </w:r>
    </w:p>
    <w:p w:rsidR="001A15B5" w:rsidRDefault="001A15B5">
      <w:pPr>
        <w:pStyle w:val="a3"/>
        <w:spacing w:before="4"/>
      </w:pPr>
    </w:p>
    <w:p w:rsidR="001A15B5" w:rsidRDefault="00D11614">
      <w:pPr>
        <w:spacing w:line="274" w:lineRule="exact"/>
        <w:ind w:left="3395"/>
        <w:jc w:val="both"/>
        <w:rPr>
          <w:b/>
          <w:sz w:val="24"/>
        </w:rPr>
      </w:pPr>
      <w:r>
        <w:rPr>
          <w:b/>
          <w:sz w:val="24"/>
        </w:rPr>
        <w:t>Обязательная</w:t>
      </w:r>
      <w:r w:rsidR="001E7AD1">
        <w:rPr>
          <w:b/>
          <w:sz w:val="24"/>
        </w:rPr>
        <w:t xml:space="preserve"> </w:t>
      </w:r>
      <w:r>
        <w:rPr>
          <w:b/>
          <w:sz w:val="24"/>
        </w:rPr>
        <w:t>часть</w:t>
      </w:r>
      <w:r w:rsidR="001E7AD1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1E7AD1">
        <w:rPr>
          <w:b/>
          <w:sz w:val="24"/>
        </w:rPr>
        <w:t xml:space="preserve"> </w:t>
      </w:r>
      <w:r>
        <w:rPr>
          <w:b/>
          <w:spacing w:val="-4"/>
          <w:sz w:val="24"/>
        </w:rPr>
        <w:t>плана</w:t>
      </w:r>
    </w:p>
    <w:p w:rsidR="001A15B5" w:rsidRDefault="00D11614">
      <w:pPr>
        <w:pStyle w:val="a3"/>
        <w:ind w:left="402" w:right="125" w:firstLine="566"/>
        <w:jc w:val="both"/>
      </w:pPr>
      <w:r>
        <w:t>Обязательная часть учебного плана определяет состав учебных предметов обязательных предметных областей,</w:t>
      </w:r>
      <w:r w:rsidR="001E7AD1">
        <w:t xml:space="preserve"> </w:t>
      </w:r>
      <w:r>
        <w:t>которые</w:t>
      </w:r>
      <w:r w:rsidR="001E7AD1">
        <w:t xml:space="preserve"> </w:t>
      </w:r>
      <w:r>
        <w:t>реализуются</w:t>
      </w:r>
      <w:r w:rsidR="001E7AD1">
        <w:t xml:space="preserve"> </w:t>
      </w:r>
      <w:r>
        <w:t xml:space="preserve">в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, и учебное время, отводимое на их изучение по классам (годам) </w:t>
      </w:r>
      <w:r>
        <w:rPr>
          <w:spacing w:val="-2"/>
        </w:rPr>
        <w:t>обучения.</w:t>
      </w:r>
    </w:p>
    <w:p w:rsidR="001A15B5" w:rsidRDefault="00D11614">
      <w:pPr>
        <w:pStyle w:val="a3"/>
        <w:ind w:left="402" w:right="132" w:firstLine="566"/>
        <w:jc w:val="both"/>
      </w:pPr>
      <w:r>
        <w:t>Урочная деятельность направлена на достижение обучающимися планируемых результатов освоения программы основного общего образования с учетом обязательных для изучения учебных предметов.</w:t>
      </w:r>
    </w:p>
    <w:p w:rsidR="001A15B5" w:rsidRDefault="00D11614">
      <w:pPr>
        <w:pStyle w:val="a3"/>
        <w:ind w:left="402" w:right="132" w:firstLine="566"/>
        <w:jc w:val="both"/>
      </w:pPr>
      <w:r>
        <w:t>Обязательная часть учебного плана включает в себя следующие предметные</w:t>
      </w:r>
      <w:r w:rsidR="001E7AD1">
        <w:t xml:space="preserve"> </w:t>
      </w:r>
      <w:r>
        <w:rPr>
          <w:spacing w:val="-2"/>
        </w:rPr>
        <w:t>области: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«Русский</w:t>
      </w:r>
      <w:r w:rsidR="001E7AD1">
        <w:rPr>
          <w:sz w:val="24"/>
        </w:rPr>
        <w:t xml:space="preserve"> </w:t>
      </w:r>
      <w:r>
        <w:rPr>
          <w:sz w:val="24"/>
        </w:rPr>
        <w:t>язык</w:t>
      </w:r>
      <w:r w:rsidR="001E7AD1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литература»;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«Иностранные</w:t>
      </w:r>
      <w:r w:rsidR="001E7AD1">
        <w:rPr>
          <w:sz w:val="24"/>
        </w:rPr>
        <w:t xml:space="preserve"> </w:t>
      </w:r>
      <w:r>
        <w:rPr>
          <w:spacing w:val="-2"/>
          <w:sz w:val="24"/>
        </w:rPr>
        <w:t>языки»;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«Математика</w:t>
      </w:r>
      <w:r w:rsidR="001E7AD1">
        <w:rPr>
          <w:sz w:val="24"/>
        </w:rPr>
        <w:t xml:space="preserve"> </w:t>
      </w:r>
      <w:r>
        <w:rPr>
          <w:sz w:val="24"/>
        </w:rPr>
        <w:t>и</w:t>
      </w:r>
      <w:r w:rsidR="001E7AD1">
        <w:rPr>
          <w:sz w:val="24"/>
        </w:rPr>
        <w:t xml:space="preserve"> </w:t>
      </w:r>
      <w:r>
        <w:rPr>
          <w:spacing w:val="-2"/>
          <w:sz w:val="24"/>
        </w:rPr>
        <w:t>информатика»;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«Общественно-научные</w:t>
      </w:r>
      <w:r w:rsidR="001E7AD1">
        <w:rPr>
          <w:sz w:val="24"/>
        </w:rPr>
        <w:t xml:space="preserve"> </w:t>
      </w:r>
      <w:r>
        <w:rPr>
          <w:spacing w:val="-2"/>
          <w:sz w:val="24"/>
        </w:rPr>
        <w:t>предметы»;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pacing w:val="-2"/>
          <w:sz w:val="24"/>
        </w:rPr>
        <w:t>«Естественнонаучные</w:t>
      </w:r>
      <w:r w:rsidR="001E7AD1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предметы»;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«Основы</w:t>
      </w:r>
      <w:r w:rsidR="001E7AD1">
        <w:rPr>
          <w:sz w:val="24"/>
        </w:rPr>
        <w:t xml:space="preserve"> </w:t>
      </w:r>
      <w:r>
        <w:rPr>
          <w:sz w:val="24"/>
        </w:rPr>
        <w:t>духовно-нравственной</w:t>
      </w:r>
      <w:r w:rsidR="001E7AD1">
        <w:rPr>
          <w:sz w:val="24"/>
        </w:rPr>
        <w:t xml:space="preserve"> </w:t>
      </w:r>
      <w:r>
        <w:rPr>
          <w:sz w:val="24"/>
        </w:rPr>
        <w:t>культуры</w:t>
      </w:r>
      <w:r w:rsidR="001E7AD1">
        <w:rPr>
          <w:sz w:val="24"/>
        </w:rPr>
        <w:t xml:space="preserve"> </w:t>
      </w:r>
      <w:r>
        <w:rPr>
          <w:sz w:val="24"/>
        </w:rPr>
        <w:t>народов</w:t>
      </w:r>
      <w:r w:rsidR="001E7AD1">
        <w:rPr>
          <w:sz w:val="24"/>
        </w:rPr>
        <w:t xml:space="preserve"> </w:t>
      </w:r>
      <w:r>
        <w:rPr>
          <w:spacing w:val="-2"/>
          <w:sz w:val="24"/>
        </w:rPr>
        <w:t>России»;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pacing w:val="-2"/>
          <w:sz w:val="24"/>
        </w:rPr>
        <w:t>«Искусство»;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pacing w:val="-2"/>
          <w:sz w:val="24"/>
        </w:rPr>
        <w:t>«Технология»;</w:t>
      </w:r>
    </w:p>
    <w:p w:rsidR="001A15B5" w:rsidRDefault="00D11614">
      <w:pPr>
        <w:pStyle w:val="a5"/>
        <w:numPr>
          <w:ilvl w:val="0"/>
          <w:numId w:val="1"/>
        </w:numPr>
        <w:tabs>
          <w:tab w:val="left" w:pos="1111"/>
        </w:tabs>
        <w:ind w:left="1111" w:hanging="143"/>
        <w:rPr>
          <w:sz w:val="24"/>
        </w:rPr>
      </w:pPr>
      <w:r>
        <w:rPr>
          <w:sz w:val="24"/>
        </w:rPr>
        <w:t>«Физическая</w:t>
      </w:r>
      <w:r w:rsidR="001E7AD1">
        <w:rPr>
          <w:sz w:val="24"/>
        </w:rPr>
        <w:t xml:space="preserve"> </w:t>
      </w:r>
      <w:r>
        <w:rPr>
          <w:sz w:val="24"/>
        </w:rPr>
        <w:t>культура</w:t>
      </w:r>
      <w:r w:rsidR="001E7AD1">
        <w:rPr>
          <w:sz w:val="24"/>
        </w:rPr>
        <w:t xml:space="preserve"> </w:t>
      </w:r>
      <w:r>
        <w:rPr>
          <w:sz w:val="24"/>
        </w:rPr>
        <w:t>и</w:t>
      </w:r>
      <w:r w:rsidR="001E7AD1">
        <w:rPr>
          <w:sz w:val="24"/>
        </w:rPr>
        <w:t xml:space="preserve"> </w:t>
      </w:r>
      <w:r>
        <w:rPr>
          <w:sz w:val="24"/>
        </w:rPr>
        <w:t>основы</w:t>
      </w:r>
      <w:r w:rsidR="001E7AD1"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безопасности</w:t>
      </w:r>
      <w:r w:rsidR="001E7AD1">
        <w:rPr>
          <w:spacing w:val="-2"/>
          <w:sz w:val="24"/>
        </w:rPr>
        <w:t>и</w:t>
      </w:r>
      <w:proofErr w:type="spellEnd"/>
      <w:r w:rsidR="00A06AA4">
        <w:rPr>
          <w:spacing w:val="-2"/>
          <w:sz w:val="24"/>
        </w:rPr>
        <w:t xml:space="preserve"> и защиты Родины</w:t>
      </w:r>
      <w:r>
        <w:rPr>
          <w:spacing w:val="-2"/>
          <w:sz w:val="24"/>
        </w:rPr>
        <w:t>».</w:t>
      </w:r>
    </w:p>
    <w:p w:rsidR="001A15B5" w:rsidRDefault="00D11614">
      <w:pPr>
        <w:pStyle w:val="a3"/>
        <w:ind w:left="402" w:right="135" w:firstLine="566"/>
        <w:jc w:val="both"/>
      </w:pPr>
      <w:r>
        <w:t>Учебный план не предусматривает преподавание и изучение предмета «Второй иностранный язык» в рамках обязательной предметной области «Иностранные языки»,</w:t>
      </w:r>
      <w:r w:rsidR="00A06AA4">
        <w:t xml:space="preserve"> </w:t>
      </w:r>
      <w:r>
        <w:t>так как родители в заявлениях не выразили желания изучать учебный предмет.</w:t>
      </w:r>
    </w:p>
    <w:p w:rsidR="001A15B5" w:rsidRDefault="00D11614">
      <w:pPr>
        <w:pStyle w:val="a3"/>
        <w:ind w:left="941"/>
        <w:jc w:val="both"/>
      </w:pPr>
      <w:r>
        <w:t>В</w:t>
      </w:r>
      <w:r w:rsidR="001E7AD1">
        <w:t xml:space="preserve"> </w:t>
      </w:r>
      <w:r>
        <w:t>рамках</w:t>
      </w:r>
      <w:r w:rsidR="001E7AD1">
        <w:t xml:space="preserve"> </w:t>
      </w:r>
      <w:r>
        <w:t>учебного</w:t>
      </w:r>
      <w:r w:rsidR="001E7AD1">
        <w:t xml:space="preserve"> </w:t>
      </w:r>
      <w:r>
        <w:t>предмета</w:t>
      </w:r>
      <w:r w:rsidR="001E7AD1">
        <w:t xml:space="preserve"> </w:t>
      </w:r>
      <w:r>
        <w:t>«Математика»</w:t>
      </w:r>
      <w:r w:rsidR="001E7AD1">
        <w:t xml:space="preserve"> </w:t>
      </w:r>
      <w:r>
        <w:t>предусмотрено</w:t>
      </w:r>
      <w:r w:rsidR="001E7AD1">
        <w:t xml:space="preserve"> </w:t>
      </w:r>
      <w:r>
        <w:t>изучение</w:t>
      </w:r>
      <w:r w:rsidR="001E7AD1">
        <w:t xml:space="preserve"> </w:t>
      </w:r>
      <w:r>
        <w:t xml:space="preserve">учебных </w:t>
      </w:r>
      <w:r>
        <w:rPr>
          <w:spacing w:val="-2"/>
        </w:rPr>
        <w:t>курсов</w:t>
      </w:r>
    </w:p>
    <w:p w:rsidR="001A15B5" w:rsidRDefault="00D11614">
      <w:pPr>
        <w:pStyle w:val="a3"/>
        <w:ind w:left="402"/>
        <w:jc w:val="both"/>
      </w:pPr>
      <w:r>
        <w:t>«Алгебра»,</w:t>
      </w:r>
      <w:r w:rsidR="001E7AD1">
        <w:t xml:space="preserve"> </w:t>
      </w:r>
      <w:r>
        <w:t>«Геометрия»,</w:t>
      </w:r>
      <w:r w:rsidR="001E7AD1">
        <w:t xml:space="preserve"> </w:t>
      </w:r>
      <w:r>
        <w:t>«Вероятность</w:t>
      </w:r>
      <w:r w:rsidR="001E7AD1">
        <w:t xml:space="preserve"> </w:t>
      </w:r>
      <w:r>
        <w:t>и</w:t>
      </w:r>
      <w:r w:rsidR="001E7AD1">
        <w:t xml:space="preserve"> </w:t>
      </w:r>
      <w:r>
        <w:rPr>
          <w:spacing w:val="-2"/>
        </w:rPr>
        <w:t>статистика».</w:t>
      </w:r>
    </w:p>
    <w:p w:rsidR="001A15B5" w:rsidRDefault="00D11614">
      <w:pPr>
        <w:pStyle w:val="a3"/>
        <w:ind w:left="941"/>
        <w:jc w:val="both"/>
      </w:pPr>
      <w:r>
        <w:t>Учебный</w:t>
      </w:r>
      <w:r w:rsidR="001E7AD1">
        <w:t xml:space="preserve"> </w:t>
      </w:r>
      <w:r>
        <w:t>предмет</w:t>
      </w:r>
      <w:r w:rsidR="001E7AD1">
        <w:t xml:space="preserve"> </w:t>
      </w:r>
      <w:r>
        <w:t>«История»</w:t>
      </w:r>
      <w:r w:rsidR="001E7AD1">
        <w:t xml:space="preserve"> </w:t>
      </w:r>
      <w:r>
        <w:t>в</w:t>
      </w:r>
      <w:r w:rsidR="001E7AD1">
        <w:t xml:space="preserve"> </w:t>
      </w:r>
      <w:r>
        <w:t>рамках</w:t>
      </w:r>
      <w:r w:rsidR="001E7AD1">
        <w:t xml:space="preserve"> </w:t>
      </w:r>
      <w:r>
        <w:t>обязательной</w:t>
      </w:r>
      <w:r w:rsidR="001E7AD1">
        <w:t xml:space="preserve"> </w:t>
      </w:r>
      <w:r>
        <w:t>предметной</w:t>
      </w:r>
      <w:r w:rsidR="001E7AD1">
        <w:t xml:space="preserve"> </w:t>
      </w:r>
      <w:r>
        <w:rPr>
          <w:spacing w:val="-2"/>
        </w:rPr>
        <w:t>области</w:t>
      </w:r>
    </w:p>
    <w:p w:rsidR="001A15B5" w:rsidRDefault="00D11614">
      <w:pPr>
        <w:pStyle w:val="a3"/>
        <w:ind w:left="402"/>
        <w:jc w:val="both"/>
      </w:pPr>
      <w:r>
        <w:t>«Общественно-научные</w:t>
      </w:r>
      <w:r w:rsidR="001E7AD1">
        <w:t xml:space="preserve"> </w:t>
      </w:r>
      <w:r>
        <w:t>предметы»</w:t>
      </w:r>
      <w:r w:rsidR="001E7AD1">
        <w:t xml:space="preserve"> </w:t>
      </w:r>
      <w:r>
        <w:t>включает</w:t>
      </w:r>
      <w:r w:rsidR="001E7AD1">
        <w:t xml:space="preserve"> </w:t>
      </w:r>
      <w:r>
        <w:t>в</w:t>
      </w:r>
      <w:r w:rsidR="001E7AD1">
        <w:t xml:space="preserve"> </w:t>
      </w:r>
      <w:r>
        <w:t>себя</w:t>
      </w:r>
      <w:r w:rsidR="001E7AD1">
        <w:t xml:space="preserve"> </w:t>
      </w:r>
      <w:r>
        <w:t>учебные</w:t>
      </w:r>
      <w:r w:rsidR="001E7AD1">
        <w:t xml:space="preserve"> </w:t>
      </w:r>
      <w:r>
        <w:t>курсы</w:t>
      </w:r>
      <w:r w:rsidR="001E7AD1">
        <w:t xml:space="preserve"> </w:t>
      </w:r>
      <w:r>
        <w:t>«История</w:t>
      </w:r>
      <w:r w:rsidR="001E7AD1">
        <w:t xml:space="preserve"> </w:t>
      </w:r>
      <w:r>
        <w:t>России»</w:t>
      </w:r>
      <w:r w:rsidR="001E7AD1">
        <w:t xml:space="preserve"> </w:t>
      </w:r>
      <w:r>
        <w:rPr>
          <w:spacing w:val="-10"/>
        </w:rPr>
        <w:t>и</w:t>
      </w:r>
    </w:p>
    <w:p w:rsidR="001A15B5" w:rsidRDefault="00D11614" w:rsidP="001E7AD1">
      <w:pPr>
        <w:pStyle w:val="a3"/>
        <w:ind w:left="402" w:right="124"/>
        <w:jc w:val="both"/>
      </w:pPr>
      <w:r>
        <w:t xml:space="preserve">«Всеобщая история», на которые суммарно отводится по 2 часа в неделю в 5–9-х классах. </w:t>
      </w:r>
    </w:p>
    <w:p w:rsidR="001A15B5" w:rsidRDefault="00D11614">
      <w:pPr>
        <w:pStyle w:val="a3"/>
        <w:ind w:left="402" w:right="133" w:firstLine="539"/>
        <w:jc w:val="both"/>
      </w:pPr>
      <w:r>
        <w:t xml:space="preserve">При проведении занятий по «Технологии» осуществляется деление классов на две группы по гендерному признаку в 5 – </w:t>
      </w:r>
      <w:r w:rsidR="001E7AD1">
        <w:t>8</w:t>
      </w:r>
      <w:r>
        <w:t xml:space="preserve"> классах.</w:t>
      </w:r>
    </w:p>
    <w:p w:rsidR="001A15B5" w:rsidRDefault="00D11614">
      <w:pPr>
        <w:pStyle w:val="a3"/>
        <w:ind w:left="402" w:right="127" w:firstLine="539"/>
        <w:jc w:val="both"/>
      </w:pPr>
      <w:r>
        <w:t xml:space="preserve">В целях выполнения Концепции развития детско-юношеского спорта в Российской Федерации до 2030 года, утвержденной Распоряжением Правительства Российской Федерации от 28.12.2021 г. № 3894-р, и в соответствии с письмом </w:t>
      </w:r>
      <w:proofErr w:type="spellStart"/>
      <w:r>
        <w:t>Минпросвещения</w:t>
      </w:r>
      <w:proofErr w:type="spellEnd"/>
      <w:r w:rsidR="00A06AA4">
        <w:t xml:space="preserve"> от 21.12.2022 г. № ТВ-2859/03</w:t>
      </w:r>
      <w:r>
        <w:t xml:space="preserve"> МБОУ «</w:t>
      </w:r>
      <w:r w:rsidR="00A06AA4">
        <w:t xml:space="preserve">Цент образования с. </w:t>
      </w:r>
      <w:proofErr w:type="spellStart"/>
      <w:r w:rsidR="00A06AA4">
        <w:t>Усть-Белая</w:t>
      </w:r>
      <w:proofErr w:type="spellEnd"/>
      <w:r>
        <w:t>» реализует третий час физической активности за счет часов спортивной секций «</w:t>
      </w:r>
      <w:r w:rsidR="00A06AA4">
        <w:t>Подвижные игры</w:t>
      </w:r>
      <w:r>
        <w:t>» в рамках внеурочной деятельности.</w:t>
      </w:r>
    </w:p>
    <w:p w:rsidR="001A15B5" w:rsidRDefault="001A15B5">
      <w:pPr>
        <w:pStyle w:val="a3"/>
        <w:spacing w:before="5"/>
      </w:pPr>
    </w:p>
    <w:p w:rsidR="001A15B5" w:rsidRDefault="00D11614">
      <w:pPr>
        <w:spacing w:line="274" w:lineRule="exact"/>
        <w:ind w:left="714"/>
        <w:rPr>
          <w:b/>
          <w:sz w:val="24"/>
        </w:rPr>
      </w:pPr>
      <w:r>
        <w:rPr>
          <w:b/>
          <w:sz w:val="24"/>
        </w:rPr>
        <w:t>Часть</w:t>
      </w:r>
      <w:r w:rsidR="00A06AA4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A06AA4">
        <w:rPr>
          <w:b/>
          <w:sz w:val="24"/>
        </w:rPr>
        <w:t xml:space="preserve"> </w:t>
      </w:r>
      <w:r>
        <w:rPr>
          <w:b/>
          <w:sz w:val="24"/>
        </w:rPr>
        <w:t>плана,</w:t>
      </w:r>
      <w:r w:rsidR="00A06AA4">
        <w:rPr>
          <w:b/>
          <w:sz w:val="24"/>
        </w:rPr>
        <w:t xml:space="preserve"> </w:t>
      </w:r>
      <w:r>
        <w:rPr>
          <w:b/>
          <w:sz w:val="24"/>
        </w:rPr>
        <w:t>формируемая</w:t>
      </w:r>
      <w:r w:rsidR="00A06AA4">
        <w:rPr>
          <w:b/>
          <w:sz w:val="24"/>
        </w:rPr>
        <w:t xml:space="preserve"> </w:t>
      </w:r>
      <w:r>
        <w:rPr>
          <w:b/>
          <w:sz w:val="24"/>
        </w:rPr>
        <w:t>участниками</w:t>
      </w:r>
      <w:r w:rsidR="00A06AA4">
        <w:rPr>
          <w:b/>
          <w:sz w:val="24"/>
        </w:rPr>
        <w:t xml:space="preserve"> </w:t>
      </w:r>
      <w:r>
        <w:rPr>
          <w:b/>
          <w:sz w:val="24"/>
        </w:rPr>
        <w:t>образовательных</w:t>
      </w:r>
      <w:r w:rsidR="00A06AA4">
        <w:rPr>
          <w:b/>
          <w:sz w:val="24"/>
        </w:rPr>
        <w:t xml:space="preserve"> </w:t>
      </w:r>
      <w:r>
        <w:rPr>
          <w:b/>
          <w:spacing w:val="-2"/>
          <w:sz w:val="24"/>
        </w:rPr>
        <w:t>отношений</w:t>
      </w:r>
    </w:p>
    <w:p w:rsidR="001A15B5" w:rsidRDefault="00D11614">
      <w:pPr>
        <w:pStyle w:val="a3"/>
        <w:ind w:left="402" w:right="132" w:firstLine="566"/>
        <w:jc w:val="both"/>
      </w:pPr>
      <w:r>
        <w:t>Часть федерального учебного плана, формируемая участниками образовательных отношений,</w:t>
      </w:r>
      <w:r w:rsidR="00A06AA4">
        <w:t xml:space="preserve"> </w:t>
      </w:r>
      <w:r>
        <w:t>определяет</w:t>
      </w:r>
      <w:r w:rsidR="00A06AA4">
        <w:t xml:space="preserve"> </w:t>
      </w:r>
      <w:r>
        <w:t>время,</w:t>
      </w:r>
      <w:r w:rsidR="00A06AA4">
        <w:t xml:space="preserve"> </w:t>
      </w:r>
      <w:r>
        <w:t>отводимое</w:t>
      </w:r>
      <w:r w:rsidR="00A06AA4">
        <w:t xml:space="preserve"> </w:t>
      </w:r>
      <w:r>
        <w:t>на</w:t>
      </w:r>
      <w:r w:rsidR="00A06AA4">
        <w:t xml:space="preserve"> </w:t>
      </w:r>
      <w:r>
        <w:t>изучение</w:t>
      </w:r>
      <w:r w:rsidR="00A06AA4">
        <w:t xml:space="preserve"> </w:t>
      </w:r>
      <w:r>
        <w:t>учебных</w:t>
      </w:r>
      <w:r w:rsidR="00A06AA4">
        <w:t xml:space="preserve"> </w:t>
      </w:r>
      <w:r>
        <w:t>предметов,</w:t>
      </w:r>
      <w:r w:rsidR="00A06AA4">
        <w:t xml:space="preserve"> </w:t>
      </w:r>
      <w:r>
        <w:t>с</w:t>
      </w:r>
      <w:r w:rsidR="00A06AA4">
        <w:t xml:space="preserve"> </w:t>
      </w:r>
      <w:r>
        <w:rPr>
          <w:spacing w:val="-2"/>
        </w:rPr>
        <w:t>целью</w:t>
      </w:r>
    </w:p>
    <w:p w:rsidR="001A15B5" w:rsidRDefault="001A15B5">
      <w:pPr>
        <w:jc w:val="both"/>
        <w:sectPr w:rsidR="001A15B5">
          <w:pgSz w:w="11910" w:h="16840"/>
          <w:pgMar w:top="1040" w:right="720" w:bottom="280" w:left="1300" w:header="720" w:footer="720" w:gutter="0"/>
          <w:cols w:space="720"/>
        </w:sectPr>
      </w:pPr>
    </w:p>
    <w:p w:rsidR="001A15B5" w:rsidRDefault="00D90DC2">
      <w:pPr>
        <w:pStyle w:val="a3"/>
        <w:spacing w:before="66"/>
        <w:ind w:left="402" w:right="129"/>
        <w:jc w:val="both"/>
      </w:pPr>
      <w:r>
        <w:lastRenderedPageBreak/>
        <w:t>у</w:t>
      </w:r>
      <w:r w:rsidR="00D11614">
        <w:t>довлетворения</w:t>
      </w:r>
      <w:r>
        <w:t xml:space="preserve"> </w:t>
      </w:r>
      <w:r w:rsidR="00D11614">
        <w:t>различных</w:t>
      </w:r>
      <w:r>
        <w:t xml:space="preserve"> </w:t>
      </w:r>
      <w:r w:rsidR="00D11614">
        <w:t>интересов</w:t>
      </w:r>
      <w:r>
        <w:t xml:space="preserve"> </w:t>
      </w:r>
      <w:r w:rsidR="00D11614">
        <w:t>обучающихся,</w:t>
      </w:r>
      <w:r>
        <w:t xml:space="preserve"> </w:t>
      </w:r>
      <w:r w:rsidR="00D11614">
        <w:t>потребностей</w:t>
      </w:r>
      <w:r>
        <w:t xml:space="preserve"> </w:t>
      </w:r>
      <w:r w:rsidR="00D11614">
        <w:t>в</w:t>
      </w:r>
      <w:r>
        <w:t xml:space="preserve"> </w:t>
      </w:r>
      <w:r w:rsidR="00D11614">
        <w:t>физическом</w:t>
      </w:r>
      <w:r>
        <w:t xml:space="preserve"> </w:t>
      </w:r>
      <w:r w:rsidR="00D11614">
        <w:t>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1A15B5" w:rsidRDefault="00D11614">
      <w:pPr>
        <w:pStyle w:val="a3"/>
        <w:spacing w:before="1"/>
        <w:ind w:left="402" w:right="134" w:firstLine="539"/>
        <w:jc w:val="both"/>
      </w:pPr>
      <w:r>
        <w:t xml:space="preserve">Время, отводимое на данную часть федерального учебного плана, используется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 на увеличение учебных часов, предусмотренных на изучение отдельных учебных предметов обязательной части, в том числе на углубленном уровне.</w:t>
      </w:r>
    </w:p>
    <w:p w:rsidR="00A06AA4" w:rsidRPr="00E00649" w:rsidRDefault="00D11614">
      <w:pPr>
        <w:pStyle w:val="a3"/>
        <w:ind w:left="402" w:right="124" w:firstLine="539"/>
        <w:jc w:val="both"/>
      </w:pPr>
      <w:r w:rsidRPr="00E00649">
        <w:t xml:space="preserve">Время, отводимое на формируемую часть учебного плана, использовано для увеличения учебных часов, предусмотренных на изучение отдельных учебных предметов обязательной части. Так, на учебный предмет </w:t>
      </w:r>
      <w:r w:rsidR="00A06AA4" w:rsidRPr="00E00649">
        <w:t>«Информатика» отводится по 1 часу в неделю в 5, 6 классах. На изучение предмета «География» отводится</w:t>
      </w:r>
      <w:r w:rsidR="00081161">
        <w:t xml:space="preserve"> </w:t>
      </w:r>
      <w:r w:rsidR="00A06AA4" w:rsidRPr="00E00649">
        <w:t>1 час в 5 класс</w:t>
      </w:r>
      <w:r w:rsidR="00081161">
        <w:t>е</w:t>
      </w:r>
      <w:r w:rsidR="00A06AA4" w:rsidRPr="00E00649">
        <w:t>. На учебный предмет «История» отво</w:t>
      </w:r>
      <w:r w:rsidR="00E00649" w:rsidRPr="00E00649">
        <w:t xml:space="preserve">дится по 1 часу в 7, 8 классах, </w:t>
      </w:r>
      <w:r w:rsidR="00081161">
        <w:t xml:space="preserve">1 час отводится на изучение учебного предмета «Биология» в 7 классе, 1 час на изучение учебного предмета «Русский язык» в 8 классе, </w:t>
      </w:r>
      <w:r w:rsidR="00E00649" w:rsidRPr="00E00649">
        <w:t>1 час на изучение модуля «Введение в новейшую историю» в 9 классе.</w:t>
      </w:r>
    </w:p>
    <w:p w:rsidR="001A15B5" w:rsidRDefault="00D11614">
      <w:pPr>
        <w:pStyle w:val="a3"/>
        <w:ind w:left="402" w:right="127" w:firstLine="566"/>
        <w:jc w:val="both"/>
      </w:pPr>
      <w:r>
        <w:t xml:space="preserve">Внеурочная деятельность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 из перечня, предлагаемого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>. Осуществляется в формах, отличных от урочной (КТД, экспериментальные практики, экскурсии, походы, соревнования, проведение общественно-полезных практик и иные формы).</w:t>
      </w:r>
    </w:p>
    <w:p w:rsidR="001A15B5" w:rsidRDefault="00D11614">
      <w:pPr>
        <w:pStyle w:val="a3"/>
        <w:spacing w:before="1"/>
        <w:ind w:left="402" w:right="131" w:firstLine="566"/>
        <w:jc w:val="both"/>
      </w:pPr>
      <w:r>
        <w:t xml:space="preserve">Организация занятий по направлениям внеурочной деятельности является неотъемлемой частью образовательной деятельности в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.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 xml:space="preserve"> предоставляет обучающимся возможность выбора широкого спектра занятий, направленных на развитие </w:t>
      </w:r>
      <w:r>
        <w:rPr>
          <w:spacing w:val="-2"/>
        </w:rPr>
        <w:t>обучающихся.</w:t>
      </w:r>
    </w:p>
    <w:p w:rsidR="001A15B5" w:rsidRDefault="00D11614">
      <w:pPr>
        <w:pStyle w:val="a3"/>
        <w:ind w:left="402" w:right="131" w:firstLine="566"/>
        <w:jc w:val="both"/>
      </w:pPr>
      <w:r>
        <w:t xml:space="preserve">Формы организации и объем внеурочной деятельности для обучающихся при освоении ими программы основного общего образования определены в плане внеурочной деятельности с учетом возможностей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>, образовательных потребностей и интересов обучающихся, запросов родителей (законных представителей) несовершеннолетних обучающихся.</w:t>
      </w:r>
    </w:p>
    <w:p w:rsidR="001A15B5" w:rsidRDefault="00D11614">
      <w:pPr>
        <w:pStyle w:val="a3"/>
        <w:ind w:left="402" w:right="133" w:firstLine="566"/>
        <w:jc w:val="both"/>
      </w:pPr>
      <w:r>
        <w:t>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:rsidR="001A15B5" w:rsidRDefault="001A15B5">
      <w:pPr>
        <w:pStyle w:val="a3"/>
        <w:spacing w:before="5"/>
      </w:pPr>
    </w:p>
    <w:p w:rsidR="001A15B5" w:rsidRDefault="00D11614">
      <w:pPr>
        <w:ind w:left="272"/>
        <w:jc w:val="center"/>
        <w:rPr>
          <w:b/>
          <w:sz w:val="24"/>
        </w:rPr>
      </w:pPr>
      <w:r>
        <w:rPr>
          <w:b/>
          <w:sz w:val="24"/>
        </w:rPr>
        <w:t>Формы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промежуточной</w:t>
      </w:r>
      <w:r w:rsidR="007B17AE">
        <w:rPr>
          <w:b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1A15B5" w:rsidRDefault="00D11614">
      <w:pPr>
        <w:pStyle w:val="a3"/>
        <w:spacing w:before="271"/>
        <w:ind w:left="402" w:right="125" w:firstLine="566"/>
        <w:jc w:val="both"/>
      </w:pPr>
      <w:r>
        <w:rPr>
          <w:b/>
        </w:rPr>
        <w:t xml:space="preserve">Промежуточная аттестация – </w:t>
      </w:r>
      <w:r>
        <w:t>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1A15B5" w:rsidRDefault="00D11614">
      <w:pPr>
        <w:pStyle w:val="a3"/>
        <w:ind w:left="402" w:right="128" w:firstLine="566"/>
        <w:jc w:val="both"/>
      </w:pPr>
      <w:r>
        <w:t xml:space="preserve">Учебный план определяет формы проведения промежуточной аттестации в соответствии с ФОП </w:t>
      </w:r>
      <w:r w:rsidR="007B17AE">
        <w:t>О</w:t>
      </w:r>
      <w:r>
        <w:t xml:space="preserve">ОО, утвержденной приказом </w:t>
      </w:r>
      <w:proofErr w:type="spellStart"/>
      <w:r>
        <w:t>Минпросвещения</w:t>
      </w:r>
      <w:proofErr w:type="spellEnd"/>
      <w:r>
        <w:t xml:space="preserve"> от 18.05.2023 г. № 372, и «Положением о текущем контроле и промежуточной аттестации» </w:t>
      </w:r>
      <w:r w:rsidR="007B17AE">
        <w:t xml:space="preserve">МБОУ «Центр образования с. </w:t>
      </w:r>
      <w:proofErr w:type="spellStart"/>
      <w:r w:rsidR="007B17AE">
        <w:t>Усть-Белая</w:t>
      </w:r>
      <w:proofErr w:type="spellEnd"/>
      <w:r w:rsidR="007B17AE">
        <w:t>»</w:t>
      </w:r>
      <w:r>
        <w:t>.</w:t>
      </w:r>
    </w:p>
    <w:p w:rsidR="001A15B5" w:rsidRDefault="00D11614">
      <w:pPr>
        <w:pStyle w:val="a3"/>
        <w:spacing w:before="1"/>
        <w:ind w:left="402" w:right="134" w:firstLine="566"/>
        <w:jc w:val="both"/>
      </w:pPr>
      <w:r>
        <w:t>Сроки проведения промежуточной аттестации обучающихся устанавливаются Календарным учебным графиком начального общего образования.</w:t>
      </w:r>
    </w:p>
    <w:p w:rsidR="001A15B5" w:rsidRDefault="001A15B5">
      <w:pPr>
        <w:pStyle w:val="a3"/>
        <w:spacing w:before="7"/>
      </w:pPr>
    </w:p>
    <w:p w:rsidR="001A15B5" w:rsidRDefault="00D11614">
      <w:pPr>
        <w:ind w:left="272" w:right="7"/>
        <w:jc w:val="center"/>
        <w:rPr>
          <w:b/>
          <w:sz w:val="24"/>
        </w:rPr>
      </w:pPr>
      <w:r>
        <w:rPr>
          <w:b/>
          <w:sz w:val="24"/>
        </w:rPr>
        <w:t>Формы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промежуточной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аттестации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для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учебных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предметов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представлены</w:t>
      </w:r>
      <w:r w:rsidR="00D90DC2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D90DC2">
        <w:rPr>
          <w:b/>
          <w:sz w:val="24"/>
        </w:rPr>
        <w:t xml:space="preserve"> </w:t>
      </w:r>
      <w:r>
        <w:rPr>
          <w:b/>
          <w:spacing w:val="-2"/>
          <w:sz w:val="24"/>
        </w:rPr>
        <w:t>таблице:</w:t>
      </w:r>
    </w:p>
    <w:p w:rsidR="001A15B5" w:rsidRDefault="001A15B5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0"/>
        <w:gridCol w:w="859"/>
        <w:gridCol w:w="5156"/>
      </w:tblGrid>
      <w:tr w:rsidR="001A15B5">
        <w:trPr>
          <w:trHeight w:val="304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11" w:line="273" w:lineRule="exact"/>
              <w:ind w:left="2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Предметы, курсы,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11" w:line="273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11" w:line="273" w:lineRule="exact"/>
              <w:ind w:left="63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 w:rsidR="00D90DC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D90DC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1A15B5">
        <w:trPr>
          <w:trHeight w:val="426"/>
        </w:trPr>
        <w:tc>
          <w:tcPr>
            <w:tcW w:w="9385" w:type="dxa"/>
            <w:gridSpan w:val="3"/>
          </w:tcPr>
          <w:p w:rsidR="001A15B5" w:rsidRDefault="00D11614">
            <w:pPr>
              <w:pStyle w:val="TableParagraph"/>
              <w:spacing w:before="73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Обязательная часть учебного </w:t>
            </w:r>
            <w:r>
              <w:rPr>
                <w:b/>
                <w:spacing w:val="-4"/>
                <w:sz w:val="24"/>
              </w:rPr>
              <w:t>плана</w:t>
            </w:r>
          </w:p>
        </w:tc>
      </w:tr>
      <w:tr w:rsidR="001A15B5">
        <w:trPr>
          <w:trHeight w:val="42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15B5" w:rsidRDefault="001A15B5">
      <w:pPr>
        <w:rPr>
          <w:sz w:val="24"/>
        </w:rPr>
        <w:sectPr w:rsidR="001A15B5">
          <w:pgSz w:w="11910" w:h="16840"/>
          <w:pgMar w:top="1040" w:right="720" w:bottom="1160" w:left="1300" w:header="720" w:footer="720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0"/>
        <w:gridCol w:w="859"/>
        <w:gridCol w:w="5156"/>
      </w:tblGrid>
      <w:tr w:rsidR="001A15B5">
        <w:trPr>
          <w:trHeight w:val="30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13" w:line="273" w:lineRule="exact"/>
              <w:ind w:left="2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Предметы, курсы,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13" w:line="273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13" w:line="273" w:lineRule="exact"/>
              <w:ind w:left="63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промежуточной </w:t>
            </w:r>
            <w:r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1A15B5">
        <w:trPr>
          <w:trHeight w:val="979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Литература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Контроль техники чтения со </w:t>
            </w:r>
            <w:r>
              <w:rPr>
                <w:spacing w:val="-2"/>
                <w:sz w:val="24"/>
              </w:rPr>
              <w:t>смысловым</w:t>
            </w:r>
          </w:p>
          <w:p w:rsidR="001A15B5" w:rsidRDefault="00D11614">
            <w:pPr>
              <w:pStyle w:val="TableParagraph"/>
              <w:spacing w:before="1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заданием по материалам сборников Итогового </w:t>
            </w:r>
            <w:r>
              <w:rPr>
                <w:spacing w:val="-2"/>
                <w:sz w:val="24"/>
              </w:rPr>
              <w:t>собеседования</w:t>
            </w:r>
          </w:p>
        </w:tc>
      </w:tr>
      <w:tr w:rsidR="001A15B5">
        <w:trPr>
          <w:trHeight w:val="97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05"/>
              <w:ind w:left="74" w:right="133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Иностранный язык </w:t>
            </w:r>
            <w:r>
              <w:rPr>
                <w:spacing w:val="-2"/>
                <w:sz w:val="24"/>
              </w:rPr>
              <w:t>(английский)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D11614">
        <w:trPr>
          <w:trHeight w:val="426"/>
        </w:trPr>
        <w:tc>
          <w:tcPr>
            <w:tcW w:w="3370" w:type="dxa"/>
          </w:tcPr>
          <w:p w:rsidR="00D11614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859" w:type="dxa"/>
          </w:tcPr>
          <w:p w:rsidR="00D11614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5-6-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D11614" w:rsidRDefault="00D11614">
            <w:r w:rsidRPr="00EC3130">
              <w:rPr>
                <w:sz w:val="24"/>
              </w:rPr>
              <w:t xml:space="preserve">Контрольная </w:t>
            </w:r>
            <w:r w:rsidRPr="00EC3130">
              <w:rPr>
                <w:spacing w:val="-2"/>
                <w:sz w:val="24"/>
              </w:rPr>
              <w:t>работа</w:t>
            </w:r>
          </w:p>
        </w:tc>
      </w:tr>
      <w:tr w:rsidR="00D11614">
        <w:trPr>
          <w:trHeight w:val="426"/>
        </w:trPr>
        <w:tc>
          <w:tcPr>
            <w:tcW w:w="3370" w:type="dxa"/>
          </w:tcPr>
          <w:p w:rsidR="00D11614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Алгебра</w:t>
            </w:r>
          </w:p>
        </w:tc>
        <w:tc>
          <w:tcPr>
            <w:tcW w:w="859" w:type="dxa"/>
          </w:tcPr>
          <w:p w:rsidR="00D11614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D11614" w:rsidRDefault="00D11614">
            <w:r w:rsidRPr="00EC3130">
              <w:rPr>
                <w:sz w:val="24"/>
              </w:rPr>
              <w:t xml:space="preserve">Контрольная </w:t>
            </w:r>
            <w:r w:rsidRPr="00EC3130">
              <w:rPr>
                <w:spacing w:val="-2"/>
                <w:sz w:val="24"/>
              </w:rPr>
              <w:t>работа</w:t>
            </w:r>
          </w:p>
        </w:tc>
      </w:tr>
      <w:tr w:rsidR="00D11614">
        <w:trPr>
          <w:trHeight w:val="424"/>
        </w:trPr>
        <w:tc>
          <w:tcPr>
            <w:tcW w:w="3370" w:type="dxa"/>
          </w:tcPr>
          <w:p w:rsidR="00D11614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Геометрия</w:t>
            </w:r>
          </w:p>
        </w:tc>
        <w:tc>
          <w:tcPr>
            <w:tcW w:w="859" w:type="dxa"/>
          </w:tcPr>
          <w:p w:rsidR="00D11614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D11614" w:rsidRDefault="00D11614">
            <w:r w:rsidRPr="00EC3130">
              <w:rPr>
                <w:sz w:val="24"/>
              </w:rPr>
              <w:t xml:space="preserve">Контрольная </w:t>
            </w:r>
            <w:r w:rsidRPr="00EC3130">
              <w:rPr>
                <w:spacing w:val="-2"/>
                <w:sz w:val="24"/>
              </w:rPr>
              <w:t>работа</w:t>
            </w:r>
          </w:p>
        </w:tc>
      </w:tr>
      <w:tr w:rsidR="001A15B5">
        <w:trPr>
          <w:trHeight w:val="42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 w:rsidR="00A06AA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статистика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1A15B5">
        <w:trPr>
          <w:trHeight w:val="979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5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8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Обществознание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8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9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Физика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8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Химия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8-9-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8"/>
              <w:ind w:left="74" w:right="113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78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22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Биология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накопленных текущих оценок и результатов выполнения тематических проверочных работ</w:t>
            </w:r>
          </w:p>
        </w:tc>
      </w:tr>
      <w:tr w:rsidR="001A15B5">
        <w:trPr>
          <w:trHeight w:val="984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68" w:line="276" w:lineRule="auto"/>
              <w:ind w:left="74" w:right="89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 w:rsidR="00A06AA4">
              <w:rPr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 культуры народов России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5-6-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A06AA4"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  <w:r w:rsidR="00A06AA4">
              <w:rPr>
                <w:sz w:val="24"/>
              </w:rPr>
              <w:t xml:space="preserve"> </w:t>
            </w:r>
            <w:r>
              <w:rPr>
                <w:sz w:val="24"/>
              </w:rPr>
              <w:t>накопленных</w:t>
            </w:r>
            <w:r w:rsidR="007B17AE">
              <w:rPr>
                <w:sz w:val="24"/>
              </w:rPr>
              <w:t xml:space="preserve"> </w:t>
            </w:r>
            <w:r w:rsidR="00A06AA4">
              <w:rPr>
                <w:sz w:val="24"/>
              </w:rPr>
              <w:t>текущих оцен</w:t>
            </w:r>
            <w:r>
              <w:rPr>
                <w:sz w:val="24"/>
              </w:rPr>
              <w:t>ки</w:t>
            </w:r>
            <w:r w:rsidR="00A06AA4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 проверочных работ</w:t>
            </w:r>
          </w:p>
        </w:tc>
      </w:tr>
      <w:tr w:rsidR="001A15B5">
        <w:trPr>
          <w:trHeight w:val="978"/>
        </w:trPr>
        <w:tc>
          <w:tcPr>
            <w:tcW w:w="3370" w:type="dxa"/>
          </w:tcPr>
          <w:p w:rsidR="001A15B5" w:rsidRDefault="001A15B5">
            <w:pPr>
              <w:pStyle w:val="TableParagraph"/>
              <w:spacing w:before="66"/>
              <w:ind w:left="0"/>
              <w:jc w:val="left"/>
              <w:rPr>
                <w:b/>
                <w:sz w:val="24"/>
              </w:rPr>
            </w:pP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 w:rsidR="007B17A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5-7-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накопленных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текущих оценок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17AE">
              <w:rPr>
                <w:sz w:val="24"/>
              </w:rPr>
              <w:t xml:space="preserve"> результатов в</w:t>
            </w:r>
            <w:r>
              <w:rPr>
                <w:sz w:val="24"/>
              </w:rPr>
              <w:t>ыполнения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 проверочных работ</w:t>
            </w:r>
          </w:p>
        </w:tc>
      </w:tr>
      <w:tr w:rsidR="001A15B5">
        <w:trPr>
          <w:trHeight w:val="976"/>
        </w:trPr>
        <w:tc>
          <w:tcPr>
            <w:tcW w:w="3370" w:type="dxa"/>
          </w:tcPr>
          <w:p w:rsidR="001A15B5" w:rsidRDefault="001A15B5">
            <w:pPr>
              <w:pStyle w:val="TableParagraph"/>
              <w:spacing w:before="66"/>
              <w:ind w:left="0"/>
              <w:jc w:val="left"/>
              <w:rPr>
                <w:b/>
                <w:sz w:val="24"/>
              </w:rPr>
            </w:pP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859" w:type="dxa"/>
          </w:tcPr>
          <w:p w:rsidR="001A15B5" w:rsidRDefault="007E7B2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5-8</w:t>
            </w:r>
            <w:r w:rsidR="00D11614">
              <w:rPr>
                <w:spacing w:val="-2"/>
                <w:sz w:val="24"/>
              </w:rPr>
              <w:t>-</w:t>
            </w:r>
            <w:r w:rsidR="00D11614"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накопленных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текущих оценок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 проверочных работ</w:t>
            </w:r>
          </w:p>
        </w:tc>
      </w:tr>
      <w:tr w:rsidR="001A15B5">
        <w:trPr>
          <w:trHeight w:val="426"/>
        </w:trPr>
        <w:tc>
          <w:tcPr>
            <w:tcW w:w="3370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накопленных</w:t>
            </w:r>
            <w:r>
              <w:rPr>
                <w:spacing w:val="-2"/>
                <w:sz w:val="24"/>
              </w:rPr>
              <w:t xml:space="preserve"> текущих</w:t>
            </w:r>
          </w:p>
        </w:tc>
      </w:tr>
    </w:tbl>
    <w:p w:rsidR="001A15B5" w:rsidRDefault="001A15B5">
      <w:pPr>
        <w:rPr>
          <w:sz w:val="24"/>
        </w:rPr>
        <w:sectPr w:rsidR="001A15B5">
          <w:type w:val="continuous"/>
          <w:pgSz w:w="11910" w:h="16840"/>
          <w:pgMar w:top="1100" w:right="720" w:bottom="1225" w:left="1300" w:header="720" w:footer="720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31"/>
        <w:gridCol w:w="859"/>
        <w:gridCol w:w="5156"/>
      </w:tblGrid>
      <w:tr w:rsidR="001A15B5" w:rsidTr="00E00649">
        <w:trPr>
          <w:trHeight w:val="306"/>
        </w:trPr>
        <w:tc>
          <w:tcPr>
            <w:tcW w:w="3331" w:type="dxa"/>
          </w:tcPr>
          <w:p w:rsidR="001A15B5" w:rsidRDefault="00D11614">
            <w:pPr>
              <w:pStyle w:val="TableParagraph"/>
              <w:spacing w:before="13" w:line="273" w:lineRule="exact"/>
              <w:ind w:left="2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Предметы,</w:t>
            </w:r>
            <w:r w:rsidR="00A06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курсы,</w:t>
            </w:r>
            <w:r w:rsidR="00A06AA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13" w:line="273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13" w:line="273" w:lineRule="exact"/>
              <w:ind w:left="63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 w:rsidR="00A06A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 w:rsidR="00A06AA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1A15B5" w:rsidTr="00E00649">
        <w:trPr>
          <w:trHeight w:val="703"/>
        </w:trPr>
        <w:tc>
          <w:tcPr>
            <w:tcW w:w="3331" w:type="dxa"/>
          </w:tcPr>
          <w:p w:rsidR="001A15B5" w:rsidRDefault="001A15B5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859" w:type="dxa"/>
          </w:tcPr>
          <w:p w:rsidR="001A15B5" w:rsidRDefault="001A15B5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О</w:t>
            </w:r>
            <w:r w:rsidR="00D11614">
              <w:rPr>
                <w:sz w:val="24"/>
              </w:rPr>
              <w:t>ценок</w:t>
            </w:r>
            <w:r>
              <w:rPr>
                <w:sz w:val="24"/>
              </w:rPr>
              <w:t xml:space="preserve"> </w:t>
            </w:r>
            <w:r w:rsidR="00D11614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D11614">
              <w:rPr>
                <w:sz w:val="24"/>
              </w:rPr>
              <w:t>результатов</w:t>
            </w:r>
            <w:r>
              <w:rPr>
                <w:sz w:val="24"/>
              </w:rPr>
              <w:t xml:space="preserve"> </w:t>
            </w:r>
            <w:r w:rsidR="00D11614">
              <w:rPr>
                <w:sz w:val="24"/>
              </w:rPr>
              <w:t>выполнения</w:t>
            </w:r>
            <w:r>
              <w:rPr>
                <w:sz w:val="24"/>
              </w:rPr>
              <w:t xml:space="preserve"> </w:t>
            </w:r>
            <w:r w:rsidR="00D11614">
              <w:rPr>
                <w:sz w:val="24"/>
              </w:rPr>
              <w:t>тематических проверочных работ</w:t>
            </w:r>
          </w:p>
        </w:tc>
      </w:tr>
      <w:tr w:rsidR="001A15B5" w:rsidTr="00E00649">
        <w:trPr>
          <w:trHeight w:val="976"/>
        </w:trPr>
        <w:tc>
          <w:tcPr>
            <w:tcW w:w="3331" w:type="dxa"/>
          </w:tcPr>
          <w:p w:rsidR="001A15B5" w:rsidRDefault="001A15B5">
            <w:pPr>
              <w:pStyle w:val="TableParagraph"/>
              <w:spacing w:before="66"/>
              <w:ind w:left="0"/>
              <w:jc w:val="left"/>
              <w:rPr>
                <w:b/>
                <w:sz w:val="24"/>
              </w:rPr>
            </w:pP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 w:rsidR="007B17A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7B17AE">
            <w:pPr>
              <w:pStyle w:val="TableParagraph"/>
              <w:spacing w:before="66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 арифметическое  накопленных текущих оценок и результатов выполнения тематических проверочных работ</w:t>
            </w:r>
          </w:p>
        </w:tc>
      </w:tr>
      <w:tr w:rsidR="001A15B5" w:rsidTr="00E00649">
        <w:trPr>
          <w:trHeight w:val="978"/>
        </w:trPr>
        <w:tc>
          <w:tcPr>
            <w:tcW w:w="3331" w:type="dxa"/>
          </w:tcPr>
          <w:p w:rsidR="001A15B5" w:rsidRDefault="00D11614" w:rsidP="007B17AE">
            <w:pPr>
              <w:pStyle w:val="TableParagraph"/>
              <w:spacing w:before="205"/>
              <w:ind w:left="74" w:right="1044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 w:rsidR="007B17AE">
              <w:rPr>
                <w:sz w:val="24"/>
              </w:rPr>
              <w:t>и защиты Родины</w:t>
            </w:r>
          </w:p>
        </w:tc>
        <w:tc>
          <w:tcPr>
            <w:tcW w:w="859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8-9-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 w:rsidP="007B17AE">
            <w:pPr>
              <w:pStyle w:val="TableParagraph"/>
              <w:spacing w:before="68"/>
              <w:ind w:left="74" w:right="114"/>
              <w:jc w:val="both"/>
              <w:rPr>
                <w:sz w:val="24"/>
              </w:rPr>
            </w:pPr>
            <w:r>
              <w:rPr>
                <w:sz w:val="24"/>
              </w:rPr>
              <w:t>Среднее</w:t>
            </w:r>
            <w:r w:rsidR="007B17AE">
              <w:rPr>
                <w:sz w:val="24"/>
              </w:rPr>
              <w:t xml:space="preserve"> арифметическое  н</w:t>
            </w:r>
            <w:r>
              <w:rPr>
                <w:sz w:val="24"/>
              </w:rPr>
              <w:t>акопленных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 проверочных работ</w:t>
            </w:r>
          </w:p>
        </w:tc>
      </w:tr>
      <w:tr w:rsidR="001A15B5" w:rsidTr="00E00649">
        <w:trPr>
          <w:trHeight w:val="426"/>
        </w:trPr>
        <w:tc>
          <w:tcPr>
            <w:tcW w:w="9346" w:type="dxa"/>
            <w:gridSpan w:val="3"/>
          </w:tcPr>
          <w:p w:rsidR="001A15B5" w:rsidRDefault="00D11614">
            <w:pPr>
              <w:pStyle w:val="TableParagraph"/>
              <w:spacing w:before="71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плана,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формируемая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участниками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 w:rsidR="007B17AE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отношений</w:t>
            </w:r>
          </w:p>
        </w:tc>
      </w:tr>
      <w:tr w:rsidR="001A15B5" w:rsidTr="00E00649">
        <w:trPr>
          <w:trHeight w:val="977"/>
        </w:trPr>
        <w:tc>
          <w:tcPr>
            <w:tcW w:w="3331" w:type="dxa"/>
          </w:tcPr>
          <w:p w:rsidR="001A15B5" w:rsidRPr="007E7B24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 w:rsidRPr="007E7B24">
              <w:rPr>
                <w:sz w:val="24"/>
              </w:rPr>
              <w:t>Информатика</w:t>
            </w:r>
          </w:p>
        </w:tc>
        <w:tc>
          <w:tcPr>
            <w:tcW w:w="859" w:type="dxa"/>
          </w:tcPr>
          <w:p w:rsidR="001A15B5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5-6</w:t>
            </w:r>
            <w:r w:rsidR="00D11614">
              <w:rPr>
                <w:spacing w:val="-2"/>
                <w:sz w:val="24"/>
              </w:rPr>
              <w:t>-</w:t>
            </w:r>
            <w:r w:rsidR="00D11614"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Проект.</w:t>
            </w: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продукт: презентация к проекту.</w:t>
            </w:r>
          </w:p>
        </w:tc>
      </w:tr>
      <w:tr w:rsidR="001A15B5" w:rsidTr="00E00649">
        <w:trPr>
          <w:trHeight w:val="978"/>
        </w:trPr>
        <w:tc>
          <w:tcPr>
            <w:tcW w:w="3331" w:type="dxa"/>
          </w:tcPr>
          <w:p w:rsidR="001A15B5" w:rsidRPr="007E7B24" w:rsidRDefault="00D20A02" w:rsidP="00D20A02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 w:rsidRPr="007E7B24">
              <w:rPr>
                <w:spacing w:val="-2"/>
                <w:sz w:val="24"/>
              </w:rPr>
              <w:t>География</w:t>
            </w:r>
          </w:p>
        </w:tc>
        <w:tc>
          <w:tcPr>
            <w:tcW w:w="859" w:type="dxa"/>
          </w:tcPr>
          <w:p w:rsidR="001A15B5" w:rsidRDefault="00D20A02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5,7,8-й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8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Проект.</w:t>
            </w: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продукт: презентация к проекту.</w:t>
            </w:r>
          </w:p>
        </w:tc>
      </w:tr>
      <w:tr w:rsidR="001A15B5" w:rsidTr="00E00649">
        <w:trPr>
          <w:trHeight w:val="978"/>
        </w:trPr>
        <w:tc>
          <w:tcPr>
            <w:tcW w:w="3331" w:type="dxa"/>
          </w:tcPr>
          <w:p w:rsidR="001A15B5" w:rsidRPr="007E7B24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 w:rsidRPr="007E7B24">
              <w:rPr>
                <w:spacing w:val="-2"/>
                <w:sz w:val="24"/>
              </w:rPr>
              <w:t>История</w:t>
            </w:r>
          </w:p>
        </w:tc>
        <w:tc>
          <w:tcPr>
            <w:tcW w:w="859" w:type="dxa"/>
          </w:tcPr>
          <w:p w:rsidR="001A15B5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7-8</w:t>
            </w:r>
            <w:r w:rsidR="00D11614">
              <w:rPr>
                <w:spacing w:val="-2"/>
                <w:sz w:val="24"/>
              </w:rPr>
              <w:t>-</w:t>
            </w:r>
            <w:r w:rsidR="00D11614"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Проект.</w:t>
            </w: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продукт: презентация к проекту.</w:t>
            </w:r>
          </w:p>
        </w:tc>
      </w:tr>
      <w:tr w:rsidR="001A15B5" w:rsidTr="00E00649">
        <w:trPr>
          <w:trHeight w:val="976"/>
        </w:trPr>
        <w:tc>
          <w:tcPr>
            <w:tcW w:w="3331" w:type="dxa"/>
          </w:tcPr>
          <w:p w:rsidR="001A15B5" w:rsidRPr="007E7B24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 w:rsidRPr="007E7B24">
              <w:rPr>
                <w:spacing w:val="-2"/>
                <w:sz w:val="24"/>
              </w:rPr>
              <w:t>Введение в новейшую историю</w:t>
            </w:r>
          </w:p>
        </w:tc>
        <w:tc>
          <w:tcPr>
            <w:tcW w:w="859" w:type="dxa"/>
          </w:tcPr>
          <w:p w:rsidR="001A15B5" w:rsidRDefault="00D20A02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</w:t>
            </w:r>
            <w:r w:rsidR="00D11614">
              <w:rPr>
                <w:spacing w:val="-2"/>
                <w:sz w:val="24"/>
              </w:rPr>
              <w:t>-</w:t>
            </w:r>
            <w:r w:rsidR="00D11614">
              <w:rPr>
                <w:spacing w:val="-10"/>
                <w:sz w:val="24"/>
              </w:rPr>
              <w:t>й</w:t>
            </w:r>
          </w:p>
        </w:tc>
        <w:tc>
          <w:tcPr>
            <w:tcW w:w="5156" w:type="dxa"/>
          </w:tcPr>
          <w:p w:rsidR="001A15B5" w:rsidRDefault="00D11614">
            <w:pPr>
              <w:pStyle w:val="TableParagraph"/>
              <w:spacing w:before="66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Проект.</w:t>
            </w:r>
          </w:p>
          <w:p w:rsidR="001A15B5" w:rsidRDefault="00D11614">
            <w:pPr>
              <w:pStyle w:val="TableParagraph"/>
              <w:spacing w:before="0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 w:rsidR="007B17AE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продукт: презентация к проекту.</w:t>
            </w:r>
          </w:p>
        </w:tc>
      </w:tr>
    </w:tbl>
    <w:p w:rsidR="001A15B5" w:rsidRDefault="001A15B5">
      <w:pPr>
        <w:rPr>
          <w:sz w:val="24"/>
        </w:rPr>
        <w:sectPr w:rsidR="001A15B5">
          <w:type w:val="continuous"/>
          <w:pgSz w:w="11910" w:h="16840"/>
          <w:pgMar w:top="1100" w:right="720" w:bottom="280" w:left="1300" w:header="720" w:footer="720" w:gutter="0"/>
          <w:cols w:space="720"/>
        </w:sectPr>
      </w:pPr>
    </w:p>
    <w:p w:rsidR="001A15B5" w:rsidRDefault="001A15B5">
      <w:pPr>
        <w:pStyle w:val="a3"/>
        <w:spacing w:before="32"/>
        <w:rPr>
          <w:b/>
          <w:sz w:val="20"/>
        </w:rPr>
      </w:pPr>
    </w:p>
    <w:p w:rsidR="001A15B5" w:rsidRDefault="001A15B5">
      <w:pPr>
        <w:rPr>
          <w:sz w:val="20"/>
        </w:rPr>
        <w:sectPr w:rsidR="001A15B5">
          <w:pgSz w:w="16840" w:h="11910" w:orient="landscape"/>
          <w:pgMar w:top="1340" w:right="780" w:bottom="280" w:left="760" w:header="720" w:footer="720" w:gutter="0"/>
          <w:cols w:space="720"/>
        </w:sect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rPr>
          <w:b/>
        </w:rPr>
      </w:pPr>
    </w:p>
    <w:p w:rsidR="001A15B5" w:rsidRDefault="001A15B5">
      <w:pPr>
        <w:pStyle w:val="a3"/>
        <w:spacing w:before="85"/>
        <w:rPr>
          <w:b/>
        </w:rPr>
      </w:pPr>
    </w:p>
    <w:p w:rsidR="001A15B5" w:rsidRDefault="00D11614">
      <w:pPr>
        <w:pStyle w:val="a3"/>
        <w:ind w:left="372"/>
      </w:pPr>
      <w:r>
        <w:t>5-дневная</w:t>
      </w:r>
      <w:r w:rsidR="00D20A02">
        <w:t xml:space="preserve"> </w:t>
      </w:r>
      <w:r>
        <w:t>учебная</w:t>
      </w:r>
      <w:r w:rsidR="00D20A02">
        <w:t xml:space="preserve"> </w:t>
      </w:r>
      <w:r>
        <w:rPr>
          <w:spacing w:val="-2"/>
        </w:rPr>
        <w:t>неделя</w:t>
      </w:r>
    </w:p>
    <w:p w:rsidR="001A15B5" w:rsidRDefault="00D11614">
      <w:pPr>
        <w:spacing w:before="90"/>
        <w:ind w:left="284" w:right="4415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Недельный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учебный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основного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общего</w:t>
      </w:r>
      <w:r w:rsidR="007B17AE">
        <w:rPr>
          <w:b/>
          <w:sz w:val="24"/>
        </w:rPr>
        <w:t xml:space="preserve"> </w:t>
      </w:r>
      <w:r>
        <w:rPr>
          <w:b/>
          <w:sz w:val="24"/>
        </w:rPr>
        <w:t>образования на 202</w:t>
      </w:r>
      <w:r w:rsidR="007B17AE">
        <w:rPr>
          <w:b/>
          <w:sz w:val="24"/>
        </w:rPr>
        <w:t>4</w:t>
      </w:r>
      <w:r>
        <w:rPr>
          <w:b/>
          <w:sz w:val="24"/>
        </w:rPr>
        <w:t xml:space="preserve"> – 202</w:t>
      </w:r>
      <w:r w:rsidR="007B17AE">
        <w:rPr>
          <w:b/>
          <w:sz w:val="24"/>
        </w:rPr>
        <w:t>5</w:t>
      </w:r>
      <w:r>
        <w:rPr>
          <w:b/>
          <w:sz w:val="24"/>
        </w:rPr>
        <w:t xml:space="preserve"> учебный год</w:t>
      </w:r>
    </w:p>
    <w:p w:rsidR="001A15B5" w:rsidRDefault="00D11614">
      <w:pPr>
        <w:ind w:left="287" w:right="4415"/>
        <w:jc w:val="center"/>
        <w:rPr>
          <w:b/>
          <w:sz w:val="24"/>
        </w:rPr>
      </w:pPr>
      <w:r>
        <w:rPr>
          <w:b/>
          <w:sz w:val="24"/>
        </w:rPr>
        <w:t xml:space="preserve">для 5– 9 </w:t>
      </w:r>
      <w:r>
        <w:rPr>
          <w:b/>
          <w:spacing w:val="-2"/>
          <w:sz w:val="24"/>
        </w:rPr>
        <w:t>классов</w:t>
      </w:r>
    </w:p>
    <w:p w:rsidR="001A15B5" w:rsidRDefault="001A15B5">
      <w:pPr>
        <w:jc w:val="center"/>
        <w:rPr>
          <w:sz w:val="24"/>
        </w:rPr>
        <w:sectPr w:rsidR="001A15B5">
          <w:type w:val="continuous"/>
          <w:pgSz w:w="16840" w:h="11910" w:orient="landscape"/>
          <w:pgMar w:top="1040" w:right="780" w:bottom="280" w:left="760" w:header="720" w:footer="720" w:gutter="0"/>
          <w:cols w:num="2" w:space="720" w:equalWidth="0">
            <w:col w:w="3056" w:space="1094"/>
            <w:col w:w="11150"/>
          </w:cols>
        </w:sectPr>
      </w:pPr>
    </w:p>
    <w:p w:rsidR="001A15B5" w:rsidRDefault="001A15B5">
      <w:pPr>
        <w:pStyle w:val="a3"/>
        <w:spacing w:before="54"/>
        <w:rPr>
          <w:b/>
          <w:sz w:val="20"/>
        </w:rPr>
      </w:pPr>
    </w:p>
    <w:tbl>
      <w:tblPr>
        <w:tblW w:w="14963" w:type="dxa"/>
        <w:tblInd w:w="123" w:type="dxa"/>
        <w:tblLook w:val="04A0"/>
      </w:tblPr>
      <w:tblGrid>
        <w:gridCol w:w="2742"/>
        <w:gridCol w:w="3136"/>
        <w:gridCol w:w="1478"/>
        <w:gridCol w:w="1418"/>
        <w:gridCol w:w="1417"/>
        <w:gridCol w:w="1276"/>
        <w:gridCol w:w="1418"/>
        <w:gridCol w:w="1842"/>
        <w:gridCol w:w="236"/>
      </w:tblGrid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1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УЧЕБНЫЕ ПРЕДМЕТЫ/КЛАССЫ</w:t>
            </w:r>
          </w:p>
        </w:tc>
        <w:tc>
          <w:tcPr>
            <w:tcW w:w="8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14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ОБЯЗАТЕЛЬНАЯ ЧАСТЬ (70 %)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Естественнонаучные предметы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33BB6" w:rsidRPr="00833BB6" w:rsidTr="00AE60E9">
        <w:trPr>
          <w:gridAfter w:val="1"/>
          <w:wAfter w:w="236" w:type="dxa"/>
          <w:trHeight w:val="126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3BB6" w:rsidRPr="00833BB6" w:rsidTr="00833BB6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lastRenderedPageBreak/>
              <w:t>Основы безопасности и защиты Родины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Основы безопасности и защиты Родины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3BB6" w:rsidRPr="00AE60E9" w:rsidTr="00AE60E9">
        <w:trPr>
          <w:gridAfter w:val="1"/>
          <w:wAfter w:w="236" w:type="dxa"/>
          <w:trHeight w:val="315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147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14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ЧАСТЬ, ФОРМИРУЕМАЯ УЧАСТНИКАМИ ОБРАЗОВАТЕЛЬНЫХ ОТНОШЕНИЙ (30 %)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14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Урочная деятельность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833BB6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Естественнонаучные предметы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Введение в новейшую историю России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14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Деление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AE60E9">
        <w:trPr>
          <w:gridAfter w:val="1"/>
          <w:wAfter w:w="236" w:type="dxa"/>
          <w:trHeight w:val="315"/>
        </w:trPr>
        <w:tc>
          <w:tcPr>
            <w:tcW w:w="2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Всего часов по учебному плану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171</w:t>
            </w:r>
          </w:p>
        </w:tc>
      </w:tr>
      <w:tr w:rsidR="00833BB6" w:rsidRPr="00833BB6" w:rsidTr="00AE60E9">
        <w:trPr>
          <w:gridAfter w:val="1"/>
          <w:wAfter w:w="236" w:type="dxa"/>
          <w:trHeight w:val="960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33BB6" w:rsidRPr="00833BB6" w:rsidTr="00833BB6">
        <w:trPr>
          <w:gridAfter w:val="1"/>
          <w:wAfter w:w="236" w:type="dxa"/>
          <w:trHeight w:val="315"/>
        </w:trPr>
        <w:tc>
          <w:tcPr>
            <w:tcW w:w="14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00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 xml:space="preserve">ВД по организации деятельности ученических сообществ (подростковых </w:t>
            </w:r>
            <w:r w:rsidRPr="00833BB6">
              <w:rPr>
                <w:color w:val="000000"/>
                <w:sz w:val="24"/>
                <w:szCs w:val="24"/>
                <w:lang w:eastAsia="ru-RU"/>
              </w:rPr>
              <w:lastRenderedPageBreak/>
              <w:t>коллективов)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"Подвижные игры"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Секция "Футбол"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AE60E9">
        <w:trPr>
          <w:gridAfter w:val="1"/>
          <w:wAfter w:w="236" w:type="dxa"/>
          <w:trHeight w:val="117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Факультатив "Детское общественное объединение "ДЮП"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E60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33BB6" w:rsidRPr="00833BB6" w:rsidTr="00AE60E9">
        <w:trPr>
          <w:gridAfter w:val="1"/>
          <w:wAfter w:w="236" w:type="dxa"/>
          <w:trHeight w:val="117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"Сделай сам"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33BB6" w:rsidRPr="00833BB6" w:rsidTr="00AE60E9">
        <w:trPr>
          <w:gridAfter w:val="1"/>
          <w:wAfter w:w="236" w:type="dxa"/>
          <w:trHeight w:val="63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Проектная деятельность "Творческая мастерская"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33BB6" w:rsidRPr="00833BB6" w:rsidTr="00AE60E9">
        <w:trPr>
          <w:gridAfter w:val="1"/>
          <w:wAfter w:w="236" w:type="dxa"/>
          <w:trHeight w:val="5145"/>
        </w:trPr>
        <w:tc>
          <w:tcPr>
            <w:tcW w:w="2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ВД направленная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"Разговоры о важном"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33BB6" w:rsidRPr="00833BB6" w:rsidTr="00AE60E9">
        <w:trPr>
          <w:gridAfter w:val="1"/>
          <w:wAfter w:w="236" w:type="dxa"/>
          <w:trHeight w:val="3270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lastRenderedPageBreak/>
              <w:t>ВД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"Билет в будущее"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33BB6" w:rsidRPr="00833BB6" w:rsidTr="00AE60E9">
        <w:trPr>
          <w:gridAfter w:val="1"/>
          <w:wAfter w:w="236" w:type="dxa"/>
          <w:trHeight w:val="795"/>
        </w:trPr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FF53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Культурные и социальные практики с учетом историко-культурной и этнической специфики региона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FF53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"Краеведение"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33BB6" w:rsidRPr="00833BB6" w:rsidTr="00AE60E9">
        <w:trPr>
          <w:gridAfter w:val="1"/>
          <w:wAfter w:w="236" w:type="dxa"/>
          <w:trHeight w:val="1140"/>
        </w:trPr>
        <w:tc>
          <w:tcPr>
            <w:tcW w:w="2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FF53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color w:val="000000"/>
                <w:sz w:val="24"/>
                <w:szCs w:val="24"/>
                <w:lang w:eastAsia="ru-RU"/>
              </w:rPr>
              <w:t>Факультатив "Родной чукотский язык и родная чукотская литература"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33BB6" w:rsidRPr="00833BB6" w:rsidTr="00833BB6">
        <w:trPr>
          <w:gridAfter w:val="1"/>
          <w:wAfter w:w="236" w:type="dxa"/>
          <w:trHeight w:val="109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ВД по формированию функциональной грамотности (читательской, математической, естественнонаучной, финансовой)</w:t>
            </w:r>
          </w:p>
        </w:tc>
        <w:tc>
          <w:tcPr>
            <w:tcW w:w="31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Факультатив "Исследовательская деятельность: естественно-научное напр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833BB6">
              <w:rPr>
                <w:sz w:val="24"/>
                <w:szCs w:val="24"/>
                <w:lang w:eastAsia="ru-RU"/>
              </w:rPr>
              <w:t>вление"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33BB6" w:rsidRPr="00833BB6" w:rsidTr="00833BB6">
        <w:trPr>
          <w:trHeight w:val="315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3BB6" w:rsidRPr="00833BB6" w:rsidTr="00AE60E9">
        <w:trPr>
          <w:trHeight w:val="645"/>
        </w:trPr>
        <w:tc>
          <w:tcPr>
            <w:tcW w:w="27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ВД по учебным предметам образовательной программы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"Занимательная биология"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833BB6" w:rsidRPr="00833BB6" w:rsidTr="00AE60E9">
        <w:trPr>
          <w:trHeight w:val="630"/>
        </w:trPr>
        <w:tc>
          <w:tcPr>
            <w:tcW w:w="27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33BB6">
              <w:rPr>
                <w:sz w:val="24"/>
                <w:szCs w:val="24"/>
                <w:lang w:eastAsia="ru-RU"/>
              </w:rPr>
              <w:t>Курс "Основы программирования"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833BB6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" w:type="dxa"/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833BB6" w:rsidRPr="00833BB6" w:rsidTr="00833BB6">
        <w:trPr>
          <w:trHeight w:val="315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Итого часов внеурочной деятельности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6" w:type="dxa"/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833BB6" w:rsidRPr="00833BB6" w:rsidTr="00AE60E9">
        <w:trPr>
          <w:trHeight w:val="555"/>
        </w:trPr>
        <w:tc>
          <w:tcPr>
            <w:tcW w:w="5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b/>
                <w:bCs/>
                <w:color w:val="00008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color w:val="000080"/>
                <w:sz w:val="24"/>
                <w:szCs w:val="24"/>
                <w:lang w:eastAsia="ru-RU"/>
              </w:rPr>
              <w:t>Всего к финансированию при 5-дневной учебной неделе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BB6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33BB6" w:rsidRPr="00AE60E9" w:rsidRDefault="00833BB6" w:rsidP="00833BB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60E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36" w:type="dxa"/>
            <w:vAlign w:val="center"/>
            <w:hideMark/>
          </w:tcPr>
          <w:p w:rsidR="00833BB6" w:rsidRPr="00833BB6" w:rsidRDefault="00833BB6" w:rsidP="00833BB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</w:tbl>
    <w:p w:rsidR="001A15B5" w:rsidRDefault="001A15B5">
      <w:pPr>
        <w:sectPr w:rsidR="001A15B5">
          <w:type w:val="continuous"/>
          <w:pgSz w:w="16840" w:h="11910" w:orient="landscape"/>
          <w:pgMar w:top="1040" w:right="780" w:bottom="280" w:left="760" w:header="720" w:footer="720" w:gutter="0"/>
          <w:cols w:space="720"/>
        </w:sectPr>
      </w:pPr>
    </w:p>
    <w:p w:rsidR="001A15B5" w:rsidRDefault="001A15B5">
      <w:pPr>
        <w:sectPr w:rsidR="001A15B5">
          <w:pgSz w:w="16840" w:h="11910" w:orient="landscape"/>
          <w:pgMar w:top="1340" w:right="780" w:bottom="280" w:left="760" w:header="720" w:footer="720" w:gutter="0"/>
          <w:cols w:space="720"/>
        </w:sectPr>
      </w:pPr>
    </w:p>
    <w:p w:rsidR="001A15B5" w:rsidRDefault="001A15B5">
      <w:pPr>
        <w:pStyle w:val="a3"/>
        <w:spacing w:before="71"/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rPr>
          <w:sz w:val="20"/>
        </w:rPr>
      </w:pPr>
    </w:p>
    <w:p w:rsidR="001A15B5" w:rsidRDefault="001A15B5">
      <w:pPr>
        <w:pStyle w:val="a3"/>
        <w:spacing w:before="182"/>
        <w:rPr>
          <w:sz w:val="20"/>
        </w:rPr>
      </w:pPr>
    </w:p>
    <w:p w:rsidR="001A15B5" w:rsidRDefault="001A15B5">
      <w:pPr>
        <w:rPr>
          <w:sz w:val="20"/>
        </w:rPr>
        <w:sectPr w:rsidR="001A15B5">
          <w:pgSz w:w="16840" w:h="11910" w:orient="landscape"/>
          <w:pgMar w:top="1340" w:right="780" w:bottom="0" w:left="760" w:header="720" w:footer="720" w:gutter="0"/>
          <w:cols w:space="720"/>
        </w:sectPr>
      </w:pPr>
    </w:p>
    <w:p w:rsidR="001A15B5" w:rsidRDefault="00832F88">
      <w:pPr>
        <w:spacing w:before="114" w:line="259" w:lineRule="auto"/>
        <w:ind w:left="102" w:right="38"/>
        <w:rPr>
          <w:rFonts w:ascii="Trebuchet MS" w:hAnsi="Trebuchet MS"/>
          <w:sz w:val="37"/>
        </w:rPr>
      </w:pPr>
      <w:r w:rsidRPr="00832F88">
        <w:lastRenderedPageBreak/>
        <w:pict>
          <v:shape id="docshape4" o:spid="_x0000_s1026" style="position:absolute;left:0;text-align:left;margin-left:407.2pt;margin-top:6.45pt;width:47.35pt;height:47pt;z-index:-251658752;mso-position-horizontal-relative:page" coordorigin="8144,129" coordsize="947,940" o:spt="100" adj="0,,0" path="m8314,871r-82,53l8180,976r-28,45l8144,1054r6,12l8155,1069r61,l8222,1067r-60,l8170,1032r31,-49l8251,926r63,-55xm8549,129r-19,13l8520,171r-4,33l8516,228r1,21l8519,272r3,24l8526,321r4,25l8536,373r6,26l8549,425r-7,31l8522,512r-31,75l8452,674r-46,92l8357,857r-51,82l8254,1006r-48,45l8162,1067r60,l8225,1066r50,-43l8335,946r72,-114l8416,829r-9,l8464,727r41,-84l8534,576r19,-54l8566,478r34,l8579,422r7,-49l8566,373r-11,-42l8547,290r-4,-38l8542,217r,-14l8544,178r6,-26l8562,135r24,l8573,130r-24,-1xm9081,827r-27,l9043,837r,26l9054,873r27,l9086,868r-29,l9048,860r,-20l9057,832r29,l9081,827xm9086,832r-8,l9085,840r,20l9078,868r8,l9090,863r,-26l9086,832xm9073,835r-15,l9058,863r4,l9062,852r13,l9074,851r-3,-1l9077,849r-15,l9062,841r14,l9076,839r-3,-4xm9075,852r-7,l9070,855r1,3l9072,863r5,l9076,858r,-4l9075,852xm9076,841r-7,l9071,842r,6l9068,849r9,l9077,845r-1,-4xm8600,478r-34,l8618,583r54,71l8722,699r42,27l8695,739r-72,17l8550,777r-72,24l8407,829r9,l8478,810r78,-20l8637,774r82,-14l8799,750r73,l8856,743r66,-3l9071,740r-25,-13l9010,719r-196,l8791,707r-22,-14l8748,678r-21,-15l8679,615r-41,-59l8605,491r-5,-13xm8872,750r-73,l8863,779r62,21l8983,814r48,5l9051,817r14,-4l9076,806r1,-3l9051,803r-38,-4l8965,787r-53,-19l8872,750xm9081,796r-7,3l9063,803r14,l9081,796xm9071,740r-149,l8998,743r62,13l9085,786r3,-7l9090,776r,-6l9079,745r-8,-5xm8929,713r-25,l8876,715r-62,4l9010,719r-15,-3l8929,713xm8595,208r-5,29l8584,274r-8,45l8566,373r20,l8586,367r5,-53l8593,262r2,-54xm8586,135r-24,l8573,142r10,10l8590,168r5,23l8599,155r-8,-18l8586,135xe" fillcolor="#ffd8d8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 w:rsidR="00D11614">
        <w:rPr>
          <w:rFonts w:ascii="Trebuchet MS" w:hAnsi="Trebuchet MS"/>
          <w:spacing w:val="-8"/>
          <w:sz w:val="37"/>
        </w:rPr>
        <w:t>ПашиеваАнастасияВадимовнаи.о.директора</w:t>
      </w:r>
      <w:proofErr w:type="spellEnd"/>
      <w:r w:rsidR="00D11614">
        <w:rPr>
          <w:rFonts w:ascii="Trebuchet MS" w:hAnsi="Trebuchet MS"/>
          <w:spacing w:val="-8"/>
          <w:sz w:val="37"/>
        </w:rPr>
        <w:t xml:space="preserve"> </w:t>
      </w:r>
      <w:r w:rsidR="00D11614">
        <w:rPr>
          <w:rFonts w:ascii="Trebuchet MS" w:hAnsi="Trebuchet MS"/>
          <w:spacing w:val="-6"/>
          <w:sz w:val="37"/>
        </w:rPr>
        <w:t>МБОУ"</w:t>
      </w:r>
      <w:proofErr w:type="spellStart"/>
      <w:r w:rsidR="00D11614">
        <w:rPr>
          <w:rFonts w:ascii="Trebuchet MS" w:hAnsi="Trebuchet MS"/>
          <w:spacing w:val="-6"/>
          <w:sz w:val="37"/>
        </w:rPr>
        <w:t>Центробразованияс</w:t>
      </w:r>
      <w:proofErr w:type="gramStart"/>
      <w:r w:rsidR="00D11614">
        <w:rPr>
          <w:rFonts w:ascii="Trebuchet MS" w:hAnsi="Trebuchet MS"/>
          <w:spacing w:val="-6"/>
          <w:sz w:val="37"/>
        </w:rPr>
        <w:t>.М</w:t>
      </w:r>
      <w:proofErr w:type="gramEnd"/>
      <w:r w:rsidR="00D11614">
        <w:rPr>
          <w:rFonts w:ascii="Trebuchet MS" w:hAnsi="Trebuchet MS"/>
          <w:spacing w:val="-6"/>
          <w:sz w:val="37"/>
        </w:rPr>
        <w:t>ейныпильгыно</w:t>
      </w:r>
      <w:proofErr w:type="spellEnd"/>
      <w:r w:rsidR="00D11614">
        <w:rPr>
          <w:rFonts w:ascii="Trebuchet MS" w:hAnsi="Trebuchet MS"/>
          <w:spacing w:val="-6"/>
          <w:sz w:val="37"/>
        </w:rPr>
        <w:t>"</w:t>
      </w:r>
    </w:p>
    <w:p w:rsidR="001A15B5" w:rsidRDefault="00D11614">
      <w:pPr>
        <w:spacing w:before="109" w:line="261" w:lineRule="auto"/>
        <w:ind w:left="102" w:right="102"/>
        <w:rPr>
          <w:rFonts w:ascii="Trebuchet MS" w:hAnsi="Trebuchet MS"/>
          <w:sz w:val="25"/>
        </w:rPr>
      </w:pPr>
      <w:r>
        <w:br w:type="column"/>
      </w:r>
      <w:proofErr w:type="spellStart"/>
      <w:r>
        <w:rPr>
          <w:rFonts w:ascii="Trebuchet MS" w:hAnsi="Trebuchet MS"/>
          <w:spacing w:val="-4"/>
          <w:sz w:val="25"/>
        </w:rPr>
        <w:lastRenderedPageBreak/>
        <w:t>Подписаноцифровойподписью:ПашиеваАнастасияВадимовна</w:t>
      </w:r>
      <w:proofErr w:type="spellEnd"/>
      <w:r>
        <w:rPr>
          <w:rFonts w:ascii="Trebuchet MS" w:hAnsi="Trebuchet MS"/>
          <w:spacing w:val="-4"/>
          <w:sz w:val="25"/>
        </w:rPr>
        <w:t xml:space="preserve"> </w:t>
      </w:r>
      <w:proofErr w:type="spellStart"/>
      <w:r>
        <w:rPr>
          <w:rFonts w:ascii="Trebuchet MS" w:hAnsi="Trebuchet MS"/>
          <w:sz w:val="25"/>
        </w:rPr>
        <w:t>и.о.директораМБОУ</w:t>
      </w:r>
      <w:proofErr w:type="spellEnd"/>
      <w:r>
        <w:rPr>
          <w:rFonts w:ascii="Trebuchet MS" w:hAnsi="Trebuchet MS"/>
          <w:sz w:val="25"/>
        </w:rPr>
        <w:t>"</w:t>
      </w:r>
      <w:proofErr w:type="spellStart"/>
      <w:r>
        <w:rPr>
          <w:rFonts w:ascii="Trebuchet MS" w:hAnsi="Trebuchet MS"/>
          <w:sz w:val="25"/>
        </w:rPr>
        <w:t>Центробразованияс</w:t>
      </w:r>
      <w:proofErr w:type="gramStart"/>
      <w:r>
        <w:rPr>
          <w:rFonts w:ascii="Trebuchet MS" w:hAnsi="Trebuchet MS"/>
          <w:sz w:val="25"/>
        </w:rPr>
        <w:t>.М</w:t>
      </w:r>
      <w:proofErr w:type="gramEnd"/>
      <w:r>
        <w:rPr>
          <w:rFonts w:ascii="Trebuchet MS" w:hAnsi="Trebuchet MS"/>
          <w:sz w:val="25"/>
        </w:rPr>
        <w:t>ейныпильгыно</w:t>
      </w:r>
      <w:proofErr w:type="spellEnd"/>
      <w:r>
        <w:rPr>
          <w:rFonts w:ascii="Trebuchet MS" w:hAnsi="Trebuchet MS"/>
          <w:sz w:val="25"/>
        </w:rPr>
        <w:t>" Дата:2023.09.0318:20:27+12'00'</w:t>
      </w:r>
    </w:p>
    <w:sectPr w:rsidR="001A15B5" w:rsidSect="001A15B5">
      <w:type w:val="continuous"/>
      <w:pgSz w:w="16840" w:h="11910" w:orient="landscape"/>
      <w:pgMar w:top="1040" w:right="780" w:bottom="280" w:left="760" w:header="720" w:footer="720" w:gutter="0"/>
      <w:cols w:num="2" w:space="720" w:equalWidth="0">
        <w:col w:w="7770" w:space="135"/>
        <w:col w:w="739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794A"/>
    <w:multiLevelType w:val="hybridMultilevel"/>
    <w:tmpl w:val="E3D87EA4"/>
    <w:lvl w:ilvl="0" w:tplc="BC7444F0">
      <w:numFmt w:val="bullet"/>
      <w:lvlText w:val="-"/>
      <w:lvlJc w:val="left"/>
      <w:pPr>
        <w:ind w:left="111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7A6346">
      <w:numFmt w:val="bullet"/>
      <w:lvlText w:val="•"/>
      <w:lvlJc w:val="left"/>
      <w:pPr>
        <w:ind w:left="1996" w:hanging="144"/>
      </w:pPr>
      <w:rPr>
        <w:rFonts w:hint="default"/>
        <w:lang w:val="ru-RU" w:eastAsia="en-US" w:bidi="ar-SA"/>
      </w:rPr>
    </w:lvl>
    <w:lvl w:ilvl="2" w:tplc="DD0477EE">
      <w:numFmt w:val="bullet"/>
      <w:lvlText w:val="•"/>
      <w:lvlJc w:val="left"/>
      <w:pPr>
        <w:ind w:left="2873" w:hanging="144"/>
      </w:pPr>
      <w:rPr>
        <w:rFonts w:hint="default"/>
        <w:lang w:val="ru-RU" w:eastAsia="en-US" w:bidi="ar-SA"/>
      </w:rPr>
    </w:lvl>
    <w:lvl w:ilvl="3" w:tplc="487C2EC2">
      <w:numFmt w:val="bullet"/>
      <w:lvlText w:val="•"/>
      <w:lvlJc w:val="left"/>
      <w:pPr>
        <w:ind w:left="3749" w:hanging="144"/>
      </w:pPr>
      <w:rPr>
        <w:rFonts w:hint="default"/>
        <w:lang w:val="ru-RU" w:eastAsia="en-US" w:bidi="ar-SA"/>
      </w:rPr>
    </w:lvl>
    <w:lvl w:ilvl="4" w:tplc="3BDCC486">
      <w:numFmt w:val="bullet"/>
      <w:lvlText w:val="•"/>
      <w:lvlJc w:val="left"/>
      <w:pPr>
        <w:ind w:left="4626" w:hanging="144"/>
      </w:pPr>
      <w:rPr>
        <w:rFonts w:hint="default"/>
        <w:lang w:val="ru-RU" w:eastAsia="en-US" w:bidi="ar-SA"/>
      </w:rPr>
    </w:lvl>
    <w:lvl w:ilvl="5" w:tplc="06565ED4">
      <w:numFmt w:val="bullet"/>
      <w:lvlText w:val="•"/>
      <w:lvlJc w:val="left"/>
      <w:pPr>
        <w:ind w:left="5503" w:hanging="144"/>
      </w:pPr>
      <w:rPr>
        <w:rFonts w:hint="default"/>
        <w:lang w:val="ru-RU" w:eastAsia="en-US" w:bidi="ar-SA"/>
      </w:rPr>
    </w:lvl>
    <w:lvl w:ilvl="6" w:tplc="618A69DC">
      <w:numFmt w:val="bullet"/>
      <w:lvlText w:val="•"/>
      <w:lvlJc w:val="left"/>
      <w:pPr>
        <w:ind w:left="6379" w:hanging="144"/>
      </w:pPr>
      <w:rPr>
        <w:rFonts w:hint="default"/>
        <w:lang w:val="ru-RU" w:eastAsia="en-US" w:bidi="ar-SA"/>
      </w:rPr>
    </w:lvl>
    <w:lvl w:ilvl="7" w:tplc="8D72CD18">
      <w:numFmt w:val="bullet"/>
      <w:lvlText w:val="•"/>
      <w:lvlJc w:val="left"/>
      <w:pPr>
        <w:ind w:left="7256" w:hanging="144"/>
      </w:pPr>
      <w:rPr>
        <w:rFonts w:hint="default"/>
        <w:lang w:val="ru-RU" w:eastAsia="en-US" w:bidi="ar-SA"/>
      </w:rPr>
    </w:lvl>
    <w:lvl w:ilvl="8" w:tplc="9D22C678">
      <w:numFmt w:val="bullet"/>
      <w:lvlText w:val="•"/>
      <w:lvlJc w:val="left"/>
      <w:pPr>
        <w:ind w:left="8133" w:hanging="144"/>
      </w:pPr>
      <w:rPr>
        <w:rFonts w:hint="default"/>
        <w:lang w:val="ru-RU" w:eastAsia="en-US" w:bidi="ar-SA"/>
      </w:rPr>
    </w:lvl>
  </w:abstractNum>
  <w:abstractNum w:abstractNumId="1">
    <w:nsid w:val="1FF93BB1"/>
    <w:multiLevelType w:val="hybridMultilevel"/>
    <w:tmpl w:val="8938C172"/>
    <w:lvl w:ilvl="0" w:tplc="AEEE6E4A">
      <w:numFmt w:val="bullet"/>
      <w:lvlText w:val=""/>
      <w:lvlJc w:val="left"/>
      <w:pPr>
        <w:ind w:left="40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9E6752">
      <w:numFmt w:val="bullet"/>
      <w:lvlText w:val="•"/>
      <w:lvlJc w:val="left"/>
      <w:pPr>
        <w:ind w:left="1348" w:hanging="567"/>
      </w:pPr>
      <w:rPr>
        <w:rFonts w:hint="default"/>
        <w:lang w:val="ru-RU" w:eastAsia="en-US" w:bidi="ar-SA"/>
      </w:rPr>
    </w:lvl>
    <w:lvl w:ilvl="2" w:tplc="2A9ADEE6">
      <w:numFmt w:val="bullet"/>
      <w:lvlText w:val="•"/>
      <w:lvlJc w:val="left"/>
      <w:pPr>
        <w:ind w:left="2297" w:hanging="567"/>
      </w:pPr>
      <w:rPr>
        <w:rFonts w:hint="default"/>
        <w:lang w:val="ru-RU" w:eastAsia="en-US" w:bidi="ar-SA"/>
      </w:rPr>
    </w:lvl>
    <w:lvl w:ilvl="3" w:tplc="BDB0A28E">
      <w:numFmt w:val="bullet"/>
      <w:lvlText w:val="•"/>
      <w:lvlJc w:val="left"/>
      <w:pPr>
        <w:ind w:left="3245" w:hanging="567"/>
      </w:pPr>
      <w:rPr>
        <w:rFonts w:hint="default"/>
        <w:lang w:val="ru-RU" w:eastAsia="en-US" w:bidi="ar-SA"/>
      </w:rPr>
    </w:lvl>
    <w:lvl w:ilvl="4" w:tplc="A786494A">
      <w:numFmt w:val="bullet"/>
      <w:lvlText w:val="•"/>
      <w:lvlJc w:val="left"/>
      <w:pPr>
        <w:ind w:left="4194" w:hanging="567"/>
      </w:pPr>
      <w:rPr>
        <w:rFonts w:hint="default"/>
        <w:lang w:val="ru-RU" w:eastAsia="en-US" w:bidi="ar-SA"/>
      </w:rPr>
    </w:lvl>
    <w:lvl w:ilvl="5" w:tplc="F1ACFB94">
      <w:numFmt w:val="bullet"/>
      <w:lvlText w:val="•"/>
      <w:lvlJc w:val="left"/>
      <w:pPr>
        <w:ind w:left="5143" w:hanging="567"/>
      </w:pPr>
      <w:rPr>
        <w:rFonts w:hint="default"/>
        <w:lang w:val="ru-RU" w:eastAsia="en-US" w:bidi="ar-SA"/>
      </w:rPr>
    </w:lvl>
    <w:lvl w:ilvl="6" w:tplc="1BEA6552">
      <w:numFmt w:val="bullet"/>
      <w:lvlText w:val="•"/>
      <w:lvlJc w:val="left"/>
      <w:pPr>
        <w:ind w:left="6091" w:hanging="567"/>
      </w:pPr>
      <w:rPr>
        <w:rFonts w:hint="default"/>
        <w:lang w:val="ru-RU" w:eastAsia="en-US" w:bidi="ar-SA"/>
      </w:rPr>
    </w:lvl>
    <w:lvl w:ilvl="7" w:tplc="51382F44">
      <w:numFmt w:val="bullet"/>
      <w:lvlText w:val="•"/>
      <w:lvlJc w:val="left"/>
      <w:pPr>
        <w:ind w:left="7040" w:hanging="567"/>
      </w:pPr>
      <w:rPr>
        <w:rFonts w:hint="default"/>
        <w:lang w:val="ru-RU" w:eastAsia="en-US" w:bidi="ar-SA"/>
      </w:rPr>
    </w:lvl>
    <w:lvl w:ilvl="8" w:tplc="AD7621E6">
      <w:numFmt w:val="bullet"/>
      <w:lvlText w:val="•"/>
      <w:lvlJc w:val="left"/>
      <w:pPr>
        <w:ind w:left="7989" w:hanging="567"/>
      </w:pPr>
      <w:rPr>
        <w:rFonts w:hint="default"/>
        <w:lang w:val="ru-RU" w:eastAsia="en-US" w:bidi="ar-SA"/>
      </w:rPr>
    </w:lvl>
  </w:abstractNum>
  <w:abstractNum w:abstractNumId="2">
    <w:nsid w:val="3ADE22F2"/>
    <w:multiLevelType w:val="hybridMultilevel"/>
    <w:tmpl w:val="A2B43ACC"/>
    <w:lvl w:ilvl="0" w:tplc="FFCA9266">
      <w:numFmt w:val="bullet"/>
      <w:lvlText w:val=""/>
      <w:lvlJc w:val="left"/>
      <w:pPr>
        <w:ind w:left="125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CFC4FE2">
      <w:numFmt w:val="bullet"/>
      <w:lvlText w:val="•"/>
      <w:lvlJc w:val="left"/>
      <w:pPr>
        <w:ind w:left="2122" w:hanging="286"/>
      </w:pPr>
      <w:rPr>
        <w:rFonts w:hint="default"/>
        <w:lang w:val="ru-RU" w:eastAsia="en-US" w:bidi="ar-SA"/>
      </w:rPr>
    </w:lvl>
    <w:lvl w:ilvl="2" w:tplc="173EE386">
      <w:numFmt w:val="bullet"/>
      <w:lvlText w:val="•"/>
      <w:lvlJc w:val="left"/>
      <w:pPr>
        <w:ind w:left="2985" w:hanging="286"/>
      </w:pPr>
      <w:rPr>
        <w:rFonts w:hint="default"/>
        <w:lang w:val="ru-RU" w:eastAsia="en-US" w:bidi="ar-SA"/>
      </w:rPr>
    </w:lvl>
    <w:lvl w:ilvl="3" w:tplc="172C6930">
      <w:numFmt w:val="bullet"/>
      <w:lvlText w:val="•"/>
      <w:lvlJc w:val="left"/>
      <w:pPr>
        <w:ind w:left="3847" w:hanging="286"/>
      </w:pPr>
      <w:rPr>
        <w:rFonts w:hint="default"/>
        <w:lang w:val="ru-RU" w:eastAsia="en-US" w:bidi="ar-SA"/>
      </w:rPr>
    </w:lvl>
    <w:lvl w:ilvl="4" w:tplc="EFAC367A">
      <w:numFmt w:val="bullet"/>
      <w:lvlText w:val="•"/>
      <w:lvlJc w:val="left"/>
      <w:pPr>
        <w:ind w:left="4710" w:hanging="286"/>
      </w:pPr>
      <w:rPr>
        <w:rFonts w:hint="default"/>
        <w:lang w:val="ru-RU" w:eastAsia="en-US" w:bidi="ar-SA"/>
      </w:rPr>
    </w:lvl>
    <w:lvl w:ilvl="5" w:tplc="443643AC">
      <w:numFmt w:val="bullet"/>
      <w:lvlText w:val="•"/>
      <w:lvlJc w:val="left"/>
      <w:pPr>
        <w:ind w:left="5573" w:hanging="286"/>
      </w:pPr>
      <w:rPr>
        <w:rFonts w:hint="default"/>
        <w:lang w:val="ru-RU" w:eastAsia="en-US" w:bidi="ar-SA"/>
      </w:rPr>
    </w:lvl>
    <w:lvl w:ilvl="6" w:tplc="844CF0A2">
      <w:numFmt w:val="bullet"/>
      <w:lvlText w:val="•"/>
      <w:lvlJc w:val="left"/>
      <w:pPr>
        <w:ind w:left="6435" w:hanging="286"/>
      </w:pPr>
      <w:rPr>
        <w:rFonts w:hint="default"/>
        <w:lang w:val="ru-RU" w:eastAsia="en-US" w:bidi="ar-SA"/>
      </w:rPr>
    </w:lvl>
    <w:lvl w:ilvl="7" w:tplc="2460E668">
      <w:numFmt w:val="bullet"/>
      <w:lvlText w:val="•"/>
      <w:lvlJc w:val="left"/>
      <w:pPr>
        <w:ind w:left="7298" w:hanging="286"/>
      </w:pPr>
      <w:rPr>
        <w:rFonts w:hint="default"/>
        <w:lang w:val="ru-RU" w:eastAsia="en-US" w:bidi="ar-SA"/>
      </w:rPr>
    </w:lvl>
    <w:lvl w:ilvl="8" w:tplc="BA4A5DC2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A15B5"/>
    <w:rsid w:val="0005433D"/>
    <w:rsid w:val="00081161"/>
    <w:rsid w:val="00105D95"/>
    <w:rsid w:val="001A15B5"/>
    <w:rsid w:val="001E7AD1"/>
    <w:rsid w:val="003537C4"/>
    <w:rsid w:val="00582640"/>
    <w:rsid w:val="005B5CB5"/>
    <w:rsid w:val="007B17AE"/>
    <w:rsid w:val="007E7B24"/>
    <w:rsid w:val="00832F88"/>
    <w:rsid w:val="00833BB6"/>
    <w:rsid w:val="00A06AA4"/>
    <w:rsid w:val="00AE60E9"/>
    <w:rsid w:val="00B61255"/>
    <w:rsid w:val="00D11614"/>
    <w:rsid w:val="00D20A02"/>
    <w:rsid w:val="00D42846"/>
    <w:rsid w:val="00D90DC2"/>
    <w:rsid w:val="00DB3648"/>
    <w:rsid w:val="00E00649"/>
    <w:rsid w:val="00E5322C"/>
    <w:rsid w:val="00F1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15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15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A15B5"/>
    <w:rPr>
      <w:sz w:val="24"/>
      <w:szCs w:val="24"/>
    </w:rPr>
  </w:style>
  <w:style w:type="paragraph" w:styleId="a5">
    <w:name w:val="List Paragraph"/>
    <w:basedOn w:val="a"/>
    <w:uiPriority w:val="1"/>
    <w:qFormat/>
    <w:rsid w:val="001A15B5"/>
    <w:pPr>
      <w:ind w:left="1111" w:hanging="143"/>
      <w:jc w:val="both"/>
    </w:pPr>
  </w:style>
  <w:style w:type="paragraph" w:customStyle="1" w:styleId="TableParagraph">
    <w:name w:val="Table Paragraph"/>
    <w:basedOn w:val="a"/>
    <w:uiPriority w:val="1"/>
    <w:qFormat/>
    <w:rsid w:val="001A15B5"/>
    <w:pPr>
      <w:spacing w:before="97"/>
      <w:ind w:left="17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B6125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03-03_159 от 31.08.23 УП ООО 23-24</vt:lpstr>
    </vt:vector>
  </TitlesOfParts>
  <Company>HP Inc.</Company>
  <LinksUpToDate>false</LinksUpToDate>
  <CharactersWithSpaces>16482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03-03_159 от 31.08.23 УП ООО 23-24</dc:title>
  <dc:subject>№ 03-03_159 от 31.08.23 УП ООО 23-24</dc:subject>
  <dc:creator>18</dc:creator>
  <cp:lastModifiedBy>work</cp:lastModifiedBy>
  <cp:revision>15</cp:revision>
  <dcterms:created xsi:type="dcterms:W3CDTF">2024-09-25T03:10:00Z</dcterms:created>
  <dcterms:modified xsi:type="dcterms:W3CDTF">2024-11-19T00:28:00Z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2010</vt:lpwstr>
  </property>
</Properties>
</file>