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8BC" w:rsidRDefault="00C718BC" w:rsidP="00EA52A6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C718BC" w:rsidRDefault="00C718BC" w:rsidP="00EA52A6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C718BC" w:rsidRDefault="00BB388D" w:rsidP="00EA52A6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BB388D">
        <w:rPr>
          <w:rFonts w:ascii="Times New Roman" w:hAnsi="Times New Roman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2pt;height:659.4pt">
            <v:imagedata r:id="rId4" o:title=""/>
          </v:shape>
        </w:pict>
      </w:r>
    </w:p>
    <w:p w:rsidR="003D043E" w:rsidRDefault="003D043E" w:rsidP="00EA52A6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3D043E" w:rsidRDefault="003D043E" w:rsidP="00EA52A6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3D043E" w:rsidRDefault="003D043E" w:rsidP="00EA52A6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FD76CE" w:rsidRDefault="00FD76CE" w:rsidP="00EA52A6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FD76CE" w:rsidRDefault="00FD76CE" w:rsidP="00EA52A6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C718BC" w:rsidRPr="007A727C" w:rsidRDefault="00C718BC" w:rsidP="00EA52A6">
      <w:pPr>
        <w:pStyle w:val="a3"/>
        <w:jc w:val="both"/>
        <w:rPr>
          <w:rFonts w:ascii="Times New Roman" w:hAnsi="Times New Roman"/>
          <w:b/>
          <w:sz w:val="16"/>
          <w:szCs w:val="16"/>
        </w:rPr>
      </w:pPr>
      <w:r w:rsidRPr="004D503D">
        <w:rPr>
          <w:rFonts w:ascii="Times New Roman" w:hAnsi="Times New Roman"/>
          <w:b/>
          <w:sz w:val="24"/>
          <w:szCs w:val="24"/>
        </w:rPr>
        <w:lastRenderedPageBreak/>
        <w:t xml:space="preserve">Планируемые результаты освоения обучающимися </w:t>
      </w:r>
      <w:r>
        <w:rPr>
          <w:rFonts w:ascii="Times New Roman" w:hAnsi="Times New Roman"/>
          <w:b/>
          <w:sz w:val="24"/>
          <w:szCs w:val="24"/>
        </w:rPr>
        <w:t>учебного предмета «Биология»</w:t>
      </w:r>
    </w:p>
    <w:p w:rsidR="00C718BC" w:rsidRPr="007A727C" w:rsidRDefault="00C718BC" w:rsidP="00EA52A6">
      <w:pPr>
        <w:pStyle w:val="a3"/>
        <w:jc w:val="both"/>
        <w:rPr>
          <w:i/>
        </w:rPr>
      </w:pPr>
      <w:r>
        <w:t xml:space="preserve"> </w:t>
      </w:r>
      <w:r w:rsidRPr="007A727C">
        <w:rPr>
          <w:rFonts w:ascii="Times New Roman" w:hAnsi="Times New Roman"/>
          <w:b/>
          <w:i/>
          <w:sz w:val="24"/>
          <w:szCs w:val="24"/>
        </w:rPr>
        <w:t xml:space="preserve">Личностные результаты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Личностные результаты в сфере отношений обучающихся к себе, к своему здоровью, к познанию себя: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 - готовность и способность обеспечить себе и своим близким достойную жизнь в процессе самостоятельной, творческой и ответственной деятельности;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 и осмысления истории, духовных ценностей и достижений нашей страны;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готовность и способность обучающихся к саморазвитию и самовоспитанию в соответствии с общечеловеческими ценностями и идеалами гражданского общества, потребность в физическом самосовершенствовании, занятиях спортивно-оздоровительной деятельностью;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неприятие вредных привычек: курения, употребления алкоголя, наркотиков. Личностные результаты в сфере отношений обучающихся к России как к Родине (Отечеству):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 гимн);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>- 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 - воспитание уважения к культуре, языкам, традициям и обычаям народов, проживающих в Российской Федерации.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1C5F8F">
        <w:rPr>
          <w:rFonts w:ascii="Times New Roman" w:hAnsi="Times New Roman"/>
          <w:sz w:val="24"/>
          <w:szCs w:val="24"/>
        </w:rPr>
        <w:t xml:space="preserve">- 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 </w:t>
      </w:r>
      <w:proofErr w:type="gramEnd"/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1C5F8F">
        <w:rPr>
          <w:rFonts w:ascii="Times New Roman" w:hAnsi="Times New Roman"/>
          <w:sz w:val="24"/>
          <w:szCs w:val="24"/>
        </w:rPr>
        <w:t>- признание неотчуждаемости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политическая грамотность;</w:t>
      </w:r>
      <w:proofErr w:type="gramEnd"/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 - 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</w:t>
      </w:r>
      <w:r>
        <w:rPr>
          <w:rFonts w:ascii="Times New Roman" w:hAnsi="Times New Roman"/>
          <w:sz w:val="24"/>
          <w:szCs w:val="24"/>
        </w:rPr>
        <w:t>культурном мире;</w:t>
      </w:r>
      <w:r w:rsidRPr="001C5F8F">
        <w:rPr>
          <w:rFonts w:ascii="Times New Roman" w:hAnsi="Times New Roman"/>
          <w:sz w:val="24"/>
          <w:szCs w:val="24"/>
        </w:rPr>
        <w:t xml:space="preserve">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интериоризация ценностей демократии и социальной солидарности, готовность к договорному регулированию отношений в группе или социальной организации;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lastRenderedPageBreak/>
        <w:t xml:space="preserve">- приверженность идеям интернационализма, дружбы, равенства, взаимопомощи народов;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1C5F8F">
        <w:rPr>
          <w:rFonts w:ascii="Times New Roman" w:hAnsi="Times New Roman"/>
          <w:sz w:val="24"/>
          <w:szCs w:val="24"/>
        </w:rPr>
        <w:t xml:space="preserve">воспитание уважительного отношения к национальному достоинству людей, их чувствам, религиозным убеждениям;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готовность </w:t>
      </w:r>
      <w:proofErr w:type="gramStart"/>
      <w:r w:rsidRPr="001C5F8F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1C5F8F">
        <w:rPr>
          <w:rFonts w:ascii="Times New Roman" w:hAnsi="Times New Roman"/>
          <w:sz w:val="24"/>
          <w:szCs w:val="24"/>
        </w:rPr>
        <w:t xml:space="preserve">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явлениям.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принятие гуманистических ценностей, осознанное, уважительное и доброжелательное отношение к другому человеку, его мнению, мировоззрению;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>-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5F8F">
        <w:rPr>
          <w:rFonts w:ascii="Times New Roman" w:hAnsi="Times New Roman"/>
          <w:sz w:val="24"/>
          <w:szCs w:val="24"/>
        </w:rPr>
        <w:t xml:space="preserve">- экологическая культура, бережное отношения к родной земле, природным богатствам России и мира;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C5F8F">
        <w:rPr>
          <w:rFonts w:ascii="Times New Roman" w:hAnsi="Times New Roman"/>
          <w:sz w:val="24"/>
          <w:szCs w:val="24"/>
        </w:rPr>
        <w:t xml:space="preserve">понимание влияния социально-экономических процессов на состояние природной и социальной среды, ответственность за состояние природных ресурсов;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C5F8F">
        <w:rPr>
          <w:rFonts w:ascii="Times New Roman" w:hAnsi="Times New Roman"/>
          <w:sz w:val="24"/>
          <w:szCs w:val="24"/>
        </w:rPr>
        <w:t xml:space="preserve">умения и навыки разумного природопользования, нетерпимое отношение к действиям, приносящим вред экологии; приобретение опыта эколого-направленной деятельности;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1C5F8F">
        <w:rPr>
          <w:rFonts w:ascii="Times New Roman" w:hAnsi="Times New Roman"/>
          <w:sz w:val="24"/>
          <w:szCs w:val="24"/>
        </w:rPr>
        <w:t>эстетическое</w:t>
      </w:r>
      <w:proofErr w:type="gramEnd"/>
      <w:r w:rsidRPr="001C5F8F">
        <w:rPr>
          <w:rFonts w:ascii="Times New Roman" w:hAnsi="Times New Roman"/>
          <w:sz w:val="24"/>
          <w:szCs w:val="24"/>
        </w:rPr>
        <w:t xml:space="preserve"> отношения к миру, готовность к эстетическому обустройству собственного быта.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>- ответственное отношение к созданию семьи на основе осознанного принятия ценностей семейной жизни;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 - положительный образ семьи, родительства (отцовства и материнства), интериоризация тра</w:t>
      </w:r>
      <w:r>
        <w:rPr>
          <w:rFonts w:ascii="Times New Roman" w:hAnsi="Times New Roman"/>
          <w:sz w:val="24"/>
          <w:szCs w:val="24"/>
        </w:rPr>
        <w:t>диционных семейных ценностей.</w:t>
      </w:r>
      <w:r w:rsidRPr="001C5F8F">
        <w:rPr>
          <w:rFonts w:ascii="Times New Roman" w:hAnsi="Times New Roman"/>
          <w:sz w:val="24"/>
          <w:szCs w:val="24"/>
        </w:rPr>
        <w:t xml:space="preserve">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>- уважение ко всем формам собственности, готовность к защите своей собственности,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осознанный выбор будущей профессии как путь и способ реализации собственных жизненных планов;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готовность к самообслуживанию, включая обучение и выполнение домашних обязанностей.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lastRenderedPageBreak/>
        <w:t xml:space="preserve">- физическое, эмоционально-психологическое, социальное благополучие </w:t>
      </w:r>
      <w:proofErr w:type="gramStart"/>
      <w:r w:rsidRPr="001C5F8F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1C5F8F">
        <w:rPr>
          <w:rFonts w:ascii="Times New Roman" w:hAnsi="Times New Roman"/>
          <w:sz w:val="24"/>
          <w:szCs w:val="24"/>
        </w:rPr>
        <w:t xml:space="preserve"> в жизни образовательной организации, ощущение детьми безопасности и психологического комфорта, информационной безопасности. </w:t>
      </w:r>
    </w:p>
    <w:p w:rsidR="00C718BC" w:rsidRPr="007A727C" w:rsidRDefault="00C718BC" w:rsidP="00EA52A6">
      <w:pPr>
        <w:pStyle w:val="a3"/>
        <w:jc w:val="both"/>
        <w:rPr>
          <w:rFonts w:ascii="Times New Roman" w:hAnsi="Times New Roman"/>
          <w:sz w:val="16"/>
          <w:szCs w:val="16"/>
        </w:rPr>
      </w:pP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70173">
        <w:rPr>
          <w:rFonts w:ascii="Times New Roman" w:hAnsi="Times New Roman"/>
          <w:b/>
          <w:sz w:val="24"/>
          <w:szCs w:val="24"/>
        </w:rPr>
        <w:t xml:space="preserve">Метапредметные результаты </w:t>
      </w:r>
    </w:p>
    <w:p w:rsidR="00C718BC" w:rsidRPr="007A727C" w:rsidRDefault="00C718BC" w:rsidP="00EA52A6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>1</w:t>
      </w:r>
      <w:r w:rsidRPr="007A727C">
        <w:rPr>
          <w:rFonts w:ascii="Times New Roman" w:hAnsi="Times New Roman"/>
          <w:b/>
          <w:i/>
          <w:sz w:val="24"/>
          <w:szCs w:val="24"/>
        </w:rPr>
        <w:t>. Регулятивные универсальные учебные действия</w:t>
      </w:r>
      <w:r w:rsidRPr="007A727C">
        <w:rPr>
          <w:rFonts w:ascii="Times New Roman" w:hAnsi="Times New Roman"/>
          <w:i/>
          <w:sz w:val="24"/>
          <w:szCs w:val="24"/>
        </w:rPr>
        <w:t xml:space="preserve">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Выпускник научится: - самостоятельно определять цели, задавать параметры и критерии, по которым можно определить, что цель достигнута;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>- 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 - ставить и формулировать собственные задачи в образовательной деятельности и жизненных ситуациях;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оценивать ресурсы, в том числе время и другие нематериальные ресурсы, необходимые для достижения поставленной цели;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выбирать путь достижения цели, планировать решение поставленных задач, оптимизируя материальные и нематериальные затраты;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организовывать эффективный поиск ресурсов, необходимых для достижения поставленной цели;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>- сопоставлять полученный результат деятельности с поставленной заранее целью.</w:t>
      </w:r>
    </w:p>
    <w:p w:rsidR="00C718BC" w:rsidRPr="007A727C" w:rsidRDefault="00C718BC" w:rsidP="00EA52A6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 2</w:t>
      </w:r>
      <w:r w:rsidRPr="00170173">
        <w:rPr>
          <w:rFonts w:ascii="Times New Roman" w:hAnsi="Times New Roman"/>
          <w:b/>
          <w:sz w:val="24"/>
          <w:szCs w:val="24"/>
        </w:rPr>
        <w:t xml:space="preserve">. </w:t>
      </w:r>
      <w:r w:rsidRPr="007A727C">
        <w:rPr>
          <w:rFonts w:ascii="Times New Roman" w:hAnsi="Times New Roman"/>
          <w:b/>
          <w:i/>
          <w:sz w:val="24"/>
          <w:szCs w:val="24"/>
        </w:rPr>
        <w:t>Познавательные универсальные учебные действия</w:t>
      </w:r>
      <w:r w:rsidRPr="007A727C">
        <w:rPr>
          <w:rFonts w:ascii="Times New Roman" w:hAnsi="Times New Roman"/>
          <w:i/>
          <w:sz w:val="24"/>
          <w:szCs w:val="24"/>
        </w:rPr>
        <w:t xml:space="preserve">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>Выпускник научится: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критически оценивать и интерпретировать информацию с разных позиций, распознавать и фиксировать противоречия в информационных источниках;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>- выходить за рамки учебного предмета и осуществлять целенаправленный поиск возможностей для широкого переноса</w:t>
      </w:r>
      <w:r>
        <w:rPr>
          <w:rFonts w:ascii="Times New Roman" w:hAnsi="Times New Roman"/>
          <w:sz w:val="24"/>
          <w:szCs w:val="24"/>
        </w:rPr>
        <w:t xml:space="preserve"> средств и способов действия;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выстраивать индивидуальную образовательную траекторию, учитывая ограничения со стороны других участников и ресурсные ограничения;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менять и удерживать разные позиции в познавательной деятельности. 3. </w:t>
      </w:r>
      <w:r w:rsidRPr="007A727C">
        <w:rPr>
          <w:rFonts w:ascii="Times New Roman" w:hAnsi="Times New Roman"/>
          <w:b/>
          <w:i/>
          <w:sz w:val="24"/>
          <w:szCs w:val="24"/>
        </w:rPr>
        <w:t>Коммуникативные универсальные учебные действия</w:t>
      </w:r>
      <w:r w:rsidRPr="001C5F8F">
        <w:rPr>
          <w:rFonts w:ascii="Times New Roman" w:hAnsi="Times New Roman"/>
          <w:sz w:val="24"/>
          <w:szCs w:val="24"/>
        </w:rPr>
        <w:t xml:space="preserve">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Выпускник научится: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осуществлять деловую коммуникацию как со сверстниками, так и </w:t>
      </w:r>
      <w:proofErr w:type="gramStart"/>
      <w:r w:rsidRPr="001C5F8F">
        <w:rPr>
          <w:rFonts w:ascii="Times New Roman" w:hAnsi="Times New Roman"/>
          <w:sz w:val="24"/>
          <w:szCs w:val="24"/>
        </w:rPr>
        <w:t>со</w:t>
      </w:r>
      <w:proofErr w:type="gramEnd"/>
      <w:r w:rsidRPr="001C5F8F">
        <w:rPr>
          <w:rFonts w:ascii="Times New Roman" w:hAnsi="Times New Roman"/>
          <w:sz w:val="24"/>
          <w:szCs w:val="24"/>
        </w:rPr>
        <w:t xml:space="preserve">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 - 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координировать и выполнять работу в условиях реального, виртуального и комбинированного взаимодействия;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развернуто, логично и точно излагать свою точку зрения с использованием адекватных (устных и письменных) языковых средств;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распознавать конфликтогенные ситуации и предотвращать конфликты до их активной фазы, выстраивать деловую и образовательную коммуникацию, избегая личностных оценочных суждений. </w:t>
      </w:r>
    </w:p>
    <w:p w:rsidR="00C718BC" w:rsidRPr="007A727C" w:rsidRDefault="00C718BC" w:rsidP="00EA52A6">
      <w:pPr>
        <w:pStyle w:val="a3"/>
        <w:jc w:val="both"/>
        <w:rPr>
          <w:rFonts w:ascii="Times New Roman" w:hAnsi="Times New Roman"/>
          <w:sz w:val="16"/>
          <w:szCs w:val="16"/>
        </w:rPr>
      </w:pPr>
    </w:p>
    <w:p w:rsidR="00C718BC" w:rsidRDefault="00C718BC" w:rsidP="00EA52A6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170173">
        <w:rPr>
          <w:rFonts w:ascii="Times New Roman" w:hAnsi="Times New Roman"/>
          <w:b/>
          <w:sz w:val="24"/>
          <w:szCs w:val="24"/>
        </w:rPr>
        <w:t xml:space="preserve"> Предметные результаты освоения </w:t>
      </w:r>
      <w:r>
        <w:rPr>
          <w:rFonts w:ascii="Times New Roman" w:hAnsi="Times New Roman"/>
          <w:b/>
          <w:sz w:val="24"/>
          <w:szCs w:val="24"/>
        </w:rPr>
        <w:t xml:space="preserve"> курса Биология</w:t>
      </w:r>
      <w:r w:rsidRPr="001C5F8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E4023">
        <w:rPr>
          <w:rFonts w:ascii="Times New Roman" w:hAnsi="Times New Roman"/>
          <w:b/>
          <w:sz w:val="24"/>
          <w:szCs w:val="24"/>
        </w:rPr>
        <w:t>- 10 класс</w:t>
      </w:r>
    </w:p>
    <w:p w:rsidR="00C718BC" w:rsidRPr="007A727C" w:rsidRDefault="00C718BC" w:rsidP="00EA52A6">
      <w:pPr>
        <w:pStyle w:val="a3"/>
        <w:jc w:val="both"/>
        <w:rPr>
          <w:rFonts w:ascii="Times New Roman" w:hAnsi="Times New Roman"/>
          <w:b/>
          <w:sz w:val="16"/>
          <w:szCs w:val="16"/>
        </w:rPr>
      </w:pPr>
    </w:p>
    <w:p w:rsidR="00C718BC" w:rsidRPr="003E4023" w:rsidRDefault="00C718BC" w:rsidP="00EA52A6">
      <w:pPr>
        <w:rPr>
          <w:rFonts w:ascii="Times New Roman" w:hAnsi="Times New Roman"/>
          <w:b/>
          <w:sz w:val="24"/>
          <w:szCs w:val="24"/>
        </w:rPr>
      </w:pPr>
      <w:r w:rsidRPr="00570D6D">
        <w:rPr>
          <w:rFonts w:ascii="Times New Roman" w:hAnsi="Times New Roman"/>
          <w:b/>
          <w:sz w:val="24"/>
          <w:szCs w:val="24"/>
        </w:rPr>
        <w:t>В результате изучения учебного предмета «Биология» на уровне среднего общего образования:</w:t>
      </w:r>
    </w:p>
    <w:p w:rsidR="00C718BC" w:rsidRPr="004D503D" w:rsidRDefault="00C718BC" w:rsidP="00EA52A6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Ученик </w:t>
      </w:r>
      <w:r w:rsidRPr="004D503D">
        <w:rPr>
          <w:rFonts w:ascii="Times New Roman" w:hAnsi="Times New Roman"/>
          <w:b/>
          <w:i/>
          <w:sz w:val="24"/>
          <w:szCs w:val="24"/>
        </w:rPr>
        <w:t xml:space="preserve"> научится: </w:t>
      </w:r>
    </w:p>
    <w:p w:rsidR="00C718BC" w:rsidRPr="004D503D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 xml:space="preserve">– раскрывать на примерах роль биологии в формировании современной научной картины мира и в практической деятельности людей; </w:t>
      </w:r>
    </w:p>
    <w:p w:rsidR="00C718BC" w:rsidRPr="004D503D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>– понимать и описывать взаимосвязь между естественными науками: биологией, физикой, химией; устанавливать взаимосвязь природных явлений;</w:t>
      </w:r>
    </w:p>
    <w:p w:rsidR="00C718BC" w:rsidRPr="004D503D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 xml:space="preserve"> – понимать смысл, различать и описывать системную связь между основополагающими биологическими понятиями: клетка, организм, вид, экосистема, биосфера; </w:t>
      </w:r>
    </w:p>
    <w:p w:rsidR="00C718BC" w:rsidRPr="004D503D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>– использовать основные методы научного познания в учебных биологических исследованиях, проводить эксперименты по изучению биологических объектов и явлений, объяснять результаты экспериментов, анализировать их, формулировать выводы;</w:t>
      </w:r>
    </w:p>
    <w:p w:rsidR="00C718BC" w:rsidRPr="004D503D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 xml:space="preserve"> – формулировать гипотезы на основании предложенной биологической информации и предлагать варианты проверки гипотез; </w:t>
      </w:r>
    </w:p>
    <w:p w:rsidR="00C718BC" w:rsidRPr="004D503D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 xml:space="preserve">– сравнивать биологические объекты между собой по заданным критериям, делать выводы и умозаключения на основе сравнения; </w:t>
      </w:r>
    </w:p>
    <w:p w:rsidR="00C718BC" w:rsidRPr="004D503D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 xml:space="preserve">– обосновывать единство живой и неживой природы, родство живых организмов, взаимосвязи организмов и окружающей среды на основе биологических теорий; </w:t>
      </w:r>
    </w:p>
    <w:p w:rsidR="00C718BC" w:rsidRPr="004D503D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 xml:space="preserve">– приводить примеры веществ основных групп органических соединений клетки (белков, жиров, углеводов, нуклеиновых кислот); </w:t>
      </w:r>
    </w:p>
    <w:p w:rsidR="00C718BC" w:rsidRPr="004D503D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>– распознавать клетки (прокариот и эукариот, растений и животных) по описанию, на схематических изображениях; устанавливать связь строения и функций компонентов клетки, обосновывать многообразие клеток;</w:t>
      </w:r>
    </w:p>
    <w:p w:rsidR="00C718BC" w:rsidRPr="004D503D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 xml:space="preserve"> – распознавать популяцию и биологический вид по основным признакам;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 xml:space="preserve"> – описывать фенотип многоклеточных растений и животных по морфологическому критерию;</w:t>
      </w:r>
    </w:p>
    <w:p w:rsidR="00C718BC" w:rsidRPr="004D503D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 xml:space="preserve"> – объяснять многообразие организмов, применяя эволюционную теорию; </w:t>
      </w:r>
    </w:p>
    <w:p w:rsidR="00C718BC" w:rsidRPr="004D503D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>– классифицировать биологические объекты на основании одного или нескольких существенных признаков (типы питания, способы дыхания и размножения, особенности развития);</w:t>
      </w:r>
    </w:p>
    <w:p w:rsidR="00C718BC" w:rsidRPr="004D503D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 xml:space="preserve"> – объяснять причины наследственных заболеваний; </w:t>
      </w:r>
    </w:p>
    <w:p w:rsidR="00C718BC" w:rsidRPr="004D503D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 xml:space="preserve">– выявлять изменчивость у организмов; объяснять проявление видов изменчивости, используя закономерности изменчивости; сравнивать наследственную и ненаследственную изменчивость; </w:t>
      </w:r>
    </w:p>
    <w:p w:rsidR="00C718BC" w:rsidRPr="004D503D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>– оценивать достоверность биологической информации, полученной из разных источников, выделять необходимую информацию для использования ее в учебной деятельности и решении практических задач;</w:t>
      </w:r>
    </w:p>
    <w:p w:rsidR="00C718BC" w:rsidRPr="004D503D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 xml:space="preserve"> – представлять биологическую информацию в виде текста, таблицы, графика, диаграммы и делать выводы на основании представленных данных; </w:t>
      </w:r>
    </w:p>
    <w:p w:rsidR="00C718BC" w:rsidRPr="004D503D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>– оценивать роль достижений генетики, селекции, биотехнологии в практической деятельности человека и в собственной жизни;</w:t>
      </w:r>
    </w:p>
    <w:p w:rsidR="00C718BC" w:rsidRPr="004D503D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 xml:space="preserve"> – объяснять негативное влияние веществ (алкоголя, никотина, наркотических веществ) на зародышевое развитие человека;</w:t>
      </w:r>
    </w:p>
    <w:p w:rsidR="00C718BC" w:rsidRPr="004D503D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 xml:space="preserve"> – объяснять последствия влияния мутагенов;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 xml:space="preserve">– объяснять возможные причины наследственных заболеваний. </w:t>
      </w:r>
    </w:p>
    <w:p w:rsidR="00C718BC" w:rsidRPr="00170173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718BC" w:rsidRPr="004D503D" w:rsidRDefault="00C718BC" w:rsidP="00EA52A6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Ученик</w:t>
      </w:r>
      <w:r w:rsidRPr="004D503D">
        <w:rPr>
          <w:rFonts w:ascii="Times New Roman" w:hAnsi="Times New Roman"/>
          <w:b/>
          <w:i/>
          <w:sz w:val="24"/>
          <w:szCs w:val="24"/>
        </w:rPr>
        <w:t xml:space="preserve"> получит возможность научиться: </w:t>
      </w:r>
    </w:p>
    <w:p w:rsidR="00C718BC" w:rsidRPr="004D503D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4D503D">
        <w:rPr>
          <w:rFonts w:ascii="Times New Roman" w:hAnsi="Times New Roman"/>
          <w:sz w:val="24"/>
          <w:szCs w:val="24"/>
        </w:rPr>
        <w:t>– давать научное объяснение биологическим фактам, процессам, явлениям, закономерностям, используя биологические теории (клеточную, эволюционную), учение о биосфере, законы наследственности, закономерности изменчивости;</w:t>
      </w:r>
      <w:proofErr w:type="gramEnd"/>
    </w:p>
    <w:p w:rsidR="00C718BC" w:rsidRPr="004D503D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 xml:space="preserve"> – характеризовать современные направления в развитии биологии; описывать их возможное использование в практической деятельности; </w:t>
      </w:r>
    </w:p>
    <w:p w:rsidR="00C718BC" w:rsidRPr="004D503D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 xml:space="preserve">– сравнивать способы деления клетки (митоз и мейоз); </w:t>
      </w:r>
    </w:p>
    <w:p w:rsidR="00C718BC" w:rsidRPr="004D503D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lastRenderedPageBreak/>
        <w:t xml:space="preserve">– решать задачи на построение фрагмента второй цепи ДНК по предложенному фрагменту первой, </w:t>
      </w:r>
      <w:proofErr w:type="spellStart"/>
      <w:r w:rsidRPr="004D503D">
        <w:rPr>
          <w:rFonts w:ascii="Times New Roman" w:hAnsi="Times New Roman"/>
          <w:sz w:val="24"/>
          <w:szCs w:val="24"/>
        </w:rPr>
        <w:t>иРНК</w:t>
      </w:r>
      <w:proofErr w:type="spellEnd"/>
      <w:r w:rsidRPr="004D503D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4D503D">
        <w:rPr>
          <w:rFonts w:ascii="Times New Roman" w:hAnsi="Times New Roman"/>
          <w:sz w:val="24"/>
          <w:szCs w:val="24"/>
        </w:rPr>
        <w:t>мРНК</w:t>
      </w:r>
      <w:proofErr w:type="spellEnd"/>
      <w:r w:rsidRPr="004D503D">
        <w:rPr>
          <w:rFonts w:ascii="Times New Roman" w:hAnsi="Times New Roman"/>
          <w:sz w:val="24"/>
          <w:szCs w:val="24"/>
        </w:rPr>
        <w:t>) по участку ДНК;</w:t>
      </w:r>
    </w:p>
    <w:p w:rsidR="00C718BC" w:rsidRPr="004D503D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 xml:space="preserve"> – решать задачи на определение количества хромосом в соматических и половых клетках, а также в клетках перед началом деления (мейоза или митоза) и по его окончании (для многоклеточных организмов); </w:t>
      </w:r>
    </w:p>
    <w:p w:rsidR="00C718BC" w:rsidRPr="004D503D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 xml:space="preserve">– решать генетические задачи на моногибридное скрещивание, составлять схемы моногибридного скрещивания, применяя законы наследственности и используя биологическую терминологию и символику; </w:t>
      </w:r>
    </w:p>
    <w:p w:rsidR="00C718BC" w:rsidRPr="004D503D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 xml:space="preserve">– устанавливать тип наследования и характер проявления признака по заданной схеме родословной, применяя законы наследственности;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718BC" w:rsidRDefault="00C718BC" w:rsidP="00EA52A6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C718BC" w:rsidRDefault="00C718BC" w:rsidP="00EA52A6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570D6D">
        <w:rPr>
          <w:rFonts w:ascii="Times New Roman" w:hAnsi="Times New Roman"/>
          <w:b/>
          <w:sz w:val="24"/>
          <w:szCs w:val="24"/>
        </w:rPr>
        <w:t>Содержание учебного курса Биология</w:t>
      </w:r>
      <w:r>
        <w:rPr>
          <w:rFonts w:ascii="Times New Roman" w:hAnsi="Times New Roman"/>
          <w:b/>
          <w:sz w:val="24"/>
          <w:szCs w:val="24"/>
        </w:rPr>
        <w:t xml:space="preserve">  - 10 класс</w:t>
      </w:r>
    </w:p>
    <w:p w:rsidR="00C718BC" w:rsidRPr="008930EA" w:rsidRDefault="00C718BC" w:rsidP="00EA52A6">
      <w:pPr>
        <w:pStyle w:val="a3"/>
        <w:jc w:val="both"/>
        <w:rPr>
          <w:rFonts w:ascii="Times New Roman" w:hAnsi="Times New Roman"/>
          <w:b/>
          <w:sz w:val="16"/>
          <w:szCs w:val="16"/>
        </w:rPr>
      </w:pPr>
      <w:r w:rsidRPr="00570D6D">
        <w:rPr>
          <w:rFonts w:ascii="Times New Roman" w:hAnsi="Times New Roman"/>
          <w:b/>
          <w:sz w:val="24"/>
          <w:szCs w:val="24"/>
        </w:rPr>
        <w:t xml:space="preserve"> </w:t>
      </w:r>
    </w:p>
    <w:p w:rsidR="00C718BC" w:rsidRPr="006F787F" w:rsidRDefault="00C718BC" w:rsidP="00EA52A6">
      <w:pPr>
        <w:pStyle w:val="a3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Введение</w:t>
      </w:r>
    </w:p>
    <w:p w:rsidR="00C718BC" w:rsidRPr="006F787F" w:rsidRDefault="00C718BC" w:rsidP="00EA52A6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6F787F">
        <w:rPr>
          <w:rFonts w:ascii="Times New Roman" w:hAnsi="Times New Roman"/>
          <w:sz w:val="24"/>
          <w:szCs w:val="24"/>
        </w:rPr>
        <w:t xml:space="preserve">Биология как комплексная наука, методы научного познания, используемые в биологии.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787F">
        <w:rPr>
          <w:rFonts w:ascii="Times New Roman" w:hAnsi="Times New Roman"/>
          <w:i/>
          <w:sz w:val="24"/>
          <w:szCs w:val="24"/>
        </w:rPr>
        <w:t xml:space="preserve">Современные направления в биологии. </w:t>
      </w:r>
      <w:r w:rsidRPr="006F787F">
        <w:rPr>
          <w:rFonts w:ascii="Times New Roman" w:hAnsi="Times New Roman"/>
          <w:sz w:val="24"/>
          <w:szCs w:val="24"/>
        </w:rPr>
        <w:t>Роль биологии в формировании современной научной картины мира, практическое значение биологических знаний.</w:t>
      </w:r>
    </w:p>
    <w:p w:rsidR="00C718BC" w:rsidRPr="006F787F" w:rsidRDefault="00C718BC" w:rsidP="00EA52A6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6F787F">
        <w:rPr>
          <w:rFonts w:ascii="Times New Roman" w:hAnsi="Times New Roman"/>
          <w:sz w:val="24"/>
          <w:szCs w:val="24"/>
        </w:rPr>
        <w:t xml:space="preserve">Биологические системы как предмет изучения биологии. </w:t>
      </w:r>
    </w:p>
    <w:p w:rsidR="00C718BC" w:rsidRPr="008930EA" w:rsidRDefault="00C718BC" w:rsidP="00EA52A6">
      <w:pPr>
        <w:pStyle w:val="a3"/>
        <w:rPr>
          <w:rFonts w:ascii="Times New Roman" w:hAnsi="Times New Roman"/>
          <w:sz w:val="16"/>
          <w:szCs w:val="16"/>
        </w:rPr>
      </w:pPr>
    </w:p>
    <w:p w:rsidR="00C718BC" w:rsidRPr="006F787F" w:rsidRDefault="00C718BC" w:rsidP="00EA52A6">
      <w:pPr>
        <w:pStyle w:val="a3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Клетка.</w:t>
      </w:r>
    </w:p>
    <w:p w:rsidR="00C718BC" w:rsidRDefault="00C718BC" w:rsidP="00EA52A6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3D744A">
        <w:rPr>
          <w:rFonts w:ascii="Times New Roman" w:hAnsi="Times New Roman"/>
          <w:sz w:val="24"/>
          <w:szCs w:val="24"/>
        </w:rPr>
        <w:t xml:space="preserve">Цитология — наука о клетке. История изучения клетки. </w:t>
      </w:r>
      <w:r w:rsidRPr="006F787F">
        <w:rPr>
          <w:rFonts w:ascii="Times New Roman" w:hAnsi="Times New Roman"/>
          <w:sz w:val="24"/>
          <w:szCs w:val="24"/>
        </w:rPr>
        <w:t xml:space="preserve">Цитология, методы цитологии. </w:t>
      </w:r>
      <w:r w:rsidRPr="003D744A">
        <w:rPr>
          <w:rFonts w:ascii="Times New Roman" w:hAnsi="Times New Roman"/>
          <w:sz w:val="24"/>
          <w:szCs w:val="24"/>
        </w:rPr>
        <w:t xml:space="preserve">Клеточная теория. Многообразие форм и размеров клеток в зависимости от их функций. Клетка как целостная система. Прокариоты и эукариоты. Методы изучения клетки. Химический состав клетки. Макро- и микроэлементы. Роль ионов в клетке и организме. Роль воды. Гидрофильные и гидрофобные молекулы. Биополимеры. Регулярные и нерегулярные полимеры. Строение белков. Аминокислоты. Пептидная связь. Уровни организации белковой молекулы. Биологические функции белков. Углеводы. Моносахариды: рибоза, </w:t>
      </w:r>
      <w:proofErr w:type="spellStart"/>
      <w:r w:rsidRPr="003D744A">
        <w:rPr>
          <w:rFonts w:ascii="Times New Roman" w:hAnsi="Times New Roman"/>
          <w:sz w:val="24"/>
          <w:szCs w:val="24"/>
        </w:rPr>
        <w:t>дезоксирибоза</w:t>
      </w:r>
      <w:proofErr w:type="spellEnd"/>
      <w:r w:rsidRPr="003D744A">
        <w:rPr>
          <w:rFonts w:ascii="Times New Roman" w:hAnsi="Times New Roman"/>
          <w:sz w:val="24"/>
          <w:szCs w:val="24"/>
        </w:rPr>
        <w:t xml:space="preserve">, глюкоза. Дисахариды: сахароза, лактоза. Полисахариды: крахмал, гликоген, целлюлоза, хитин. Функции углеводов. Липиды. Химическое строение липидов. Насыщенные и ненасыщенные жирные кислоты. Жиры, воски, </w:t>
      </w:r>
      <w:proofErr w:type="spellStart"/>
      <w:r w:rsidRPr="003D744A">
        <w:rPr>
          <w:rFonts w:ascii="Times New Roman" w:hAnsi="Times New Roman"/>
          <w:sz w:val="24"/>
          <w:szCs w:val="24"/>
        </w:rPr>
        <w:t>фосфолипиды</w:t>
      </w:r>
      <w:proofErr w:type="spellEnd"/>
      <w:r w:rsidRPr="003D744A">
        <w:rPr>
          <w:rFonts w:ascii="Times New Roman" w:hAnsi="Times New Roman"/>
          <w:sz w:val="24"/>
          <w:szCs w:val="24"/>
        </w:rPr>
        <w:t>. Функции липидов. Нуклеиновые кислоты. Строение нуклеиновых кислот. Типы нуклеиновых кислот. Функции нуклеиновых кислот. АТФ, макроэргические связи.</w:t>
      </w:r>
    </w:p>
    <w:p w:rsidR="00C718BC" w:rsidRDefault="00C718BC" w:rsidP="00EA52A6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3D744A">
        <w:rPr>
          <w:rFonts w:ascii="Times New Roman" w:hAnsi="Times New Roman"/>
          <w:sz w:val="24"/>
          <w:szCs w:val="24"/>
        </w:rPr>
        <w:t>Биологические мембраны. Строение и функции плазматической мембраны. Мембранные органеллы. Ядро. Вакуолярная система клетки. Митохондрии. Пластиды. Опорно-двигательная система клетки. Рибосомы. Клеточные включения.</w:t>
      </w:r>
    </w:p>
    <w:p w:rsidR="00C718BC" w:rsidRPr="006F787F" w:rsidRDefault="00C718BC" w:rsidP="00EA52A6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6F787F">
        <w:rPr>
          <w:rFonts w:ascii="Times New Roman" w:hAnsi="Times New Roman"/>
          <w:sz w:val="24"/>
          <w:szCs w:val="24"/>
        </w:rPr>
        <w:t>Вирусы – неклеточная форма жизни, меры профилактики вирусных заболеваний.</w:t>
      </w:r>
    </w:p>
    <w:p w:rsidR="00C718BC" w:rsidRDefault="00C718BC" w:rsidP="00EA52A6">
      <w:pPr>
        <w:pStyle w:val="a3"/>
        <w:rPr>
          <w:rFonts w:ascii="Times New Roman" w:hAnsi="Times New Roman"/>
          <w:sz w:val="24"/>
          <w:szCs w:val="24"/>
        </w:rPr>
      </w:pPr>
      <w:r w:rsidRPr="006F787F">
        <w:rPr>
          <w:rFonts w:ascii="Times New Roman" w:hAnsi="Times New Roman"/>
          <w:sz w:val="24"/>
          <w:szCs w:val="24"/>
        </w:rPr>
        <w:t xml:space="preserve">Жизнедеятельность клетки. </w:t>
      </w:r>
    </w:p>
    <w:p w:rsidR="00C718BC" w:rsidRPr="006F787F" w:rsidRDefault="00C718BC" w:rsidP="00EA52A6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6F787F">
        <w:rPr>
          <w:rFonts w:ascii="Times New Roman" w:hAnsi="Times New Roman"/>
          <w:sz w:val="24"/>
          <w:szCs w:val="24"/>
        </w:rPr>
        <w:t>Энергетический обмен</w:t>
      </w:r>
      <w:r>
        <w:rPr>
          <w:rFonts w:ascii="Times New Roman" w:hAnsi="Times New Roman"/>
          <w:sz w:val="24"/>
          <w:szCs w:val="24"/>
        </w:rPr>
        <w:t>.</w:t>
      </w:r>
      <w:r w:rsidRPr="006F787F">
        <w:rPr>
          <w:rFonts w:ascii="Times New Roman" w:hAnsi="Times New Roman"/>
          <w:sz w:val="24"/>
          <w:szCs w:val="24"/>
        </w:rPr>
        <w:t xml:space="preserve"> Пластический обмен. Фотосинтез, хемосинтез. Биосинтез белка</w:t>
      </w:r>
      <w:proofErr w:type="gramStart"/>
      <w:r w:rsidRPr="006F787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gramEnd"/>
      <w:r w:rsidRPr="006F787F">
        <w:rPr>
          <w:rFonts w:ascii="Times New Roman" w:hAnsi="Times New Roman"/>
          <w:sz w:val="24"/>
          <w:szCs w:val="24"/>
        </w:rPr>
        <w:t xml:space="preserve">Хранение, передача и реализация наследственной информации в клетке. Генетический код. Ген, геном. </w:t>
      </w:r>
      <w:r>
        <w:rPr>
          <w:rFonts w:ascii="Times New Roman" w:hAnsi="Times New Roman"/>
          <w:sz w:val="24"/>
          <w:szCs w:val="24"/>
        </w:rPr>
        <w:t>Синтез белков в клетке.</w:t>
      </w:r>
    </w:p>
    <w:p w:rsidR="00C718BC" w:rsidRPr="008930EA" w:rsidRDefault="00C718BC" w:rsidP="00EA52A6">
      <w:pPr>
        <w:pStyle w:val="a3"/>
        <w:rPr>
          <w:rFonts w:ascii="Times New Roman" w:hAnsi="Times New Roman"/>
          <w:sz w:val="16"/>
          <w:szCs w:val="16"/>
        </w:rPr>
      </w:pPr>
    </w:p>
    <w:p w:rsidR="00C718BC" w:rsidRPr="008930EA" w:rsidRDefault="00C718BC" w:rsidP="00EA52A6">
      <w:pPr>
        <w:pStyle w:val="a3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Размножение и индивидуальное развитие организмов.</w:t>
      </w:r>
    </w:p>
    <w:p w:rsidR="00C718BC" w:rsidRPr="006F787F" w:rsidRDefault="00C718BC" w:rsidP="00EA52A6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6F787F">
        <w:rPr>
          <w:rFonts w:ascii="Times New Roman" w:hAnsi="Times New Roman"/>
          <w:sz w:val="24"/>
          <w:szCs w:val="24"/>
        </w:rPr>
        <w:t xml:space="preserve">Клеточный цикл: интерфаза и деление. Митоз и мейоз, их значение. Соматические и половые клетки.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6F787F">
        <w:rPr>
          <w:rFonts w:ascii="Times New Roman" w:hAnsi="Times New Roman"/>
          <w:sz w:val="24"/>
          <w:szCs w:val="24"/>
        </w:rPr>
        <w:t xml:space="preserve">Размножение организмов (бесполое и половое). </w:t>
      </w:r>
      <w:r w:rsidRPr="003D744A">
        <w:rPr>
          <w:rFonts w:ascii="Times New Roman" w:hAnsi="Times New Roman"/>
          <w:sz w:val="24"/>
          <w:szCs w:val="24"/>
        </w:rPr>
        <w:t>Развитие половых клеток. Оплодотворение.</w:t>
      </w:r>
      <w:r w:rsidRPr="006F787F">
        <w:rPr>
          <w:rFonts w:ascii="Times New Roman" w:hAnsi="Times New Roman"/>
          <w:i/>
          <w:sz w:val="24"/>
          <w:szCs w:val="24"/>
        </w:rPr>
        <w:t xml:space="preserve"> 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6F787F">
        <w:rPr>
          <w:rFonts w:ascii="Times New Roman" w:hAnsi="Times New Roman"/>
          <w:sz w:val="24"/>
          <w:szCs w:val="24"/>
        </w:rPr>
        <w:t xml:space="preserve">Индивидуальное развитие организма (онтогенез). </w:t>
      </w:r>
      <w:r>
        <w:rPr>
          <w:rFonts w:ascii="Times New Roman" w:hAnsi="Times New Roman"/>
          <w:sz w:val="24"/>
          <w:szCs w:val="24"/>
        </w:rPr>
        <w:t xml:space="preserve">Эмбриональное и постэмбриональное развитие </w:t>
      </w:r>
      <w:proofErr w:type="spellStart"/>
      <w:r>
        <w:rPr>
          <w:rFonts w:ascii="Times New Roman" w:hAnsi="Times New Roman"/>
          <w:sz w:val="24"/>
          <w:szCs w:val="24"/>
        </w:rPr>
        <w:t>организмов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r w:rsidRPr="006F787F">
        <w:rPr>
          <w:rFonts w:ascii="Times New Roman" w:hAnsi="Times New Roman"/>
          <w:sz w:val="24"/>
          <w:szCs w:val="24"/>
        </w:rPr>
        <w:t>П</w:t>
      </w:r>
      <w:proofErr w:type="gramEnd"/>
      <w:r w:rsidRPr="006F787F">
        <w:rPr>
          <w:rFonts w:ascii="Times New Roman" w:hAnsi="Times New Roman"/>
          <w:sz w:val="24"/>
          <w:szCs w:val="24"/>
        </w:rPr>
        <w:t>ричины</w:t>
      </w:r>
      <w:proofErr w:type="spellEnd"/>
      <w:r w:rsidRPr="006F787F">
        <w:rPr>
          <w:rFonts w:ascii="Times New Roman" w:hAnsi="Times New Roman"/>
          <w:sz w:val="24"/>
          <w:szCs w:val="24"/>
        </w:rPr>
        <w:t xml:space="preserve"> нарушений развития. Репродуктивное здоровье человека; последствия влияния алкоголя, никотина, наркотических веществ на эмбриональное развитие человека. </w:t>
      </w:r>
      <w:r w:rsidRPr="006F787F">
        <w:rPr>
          <w:rFonts w:ascii="Times New Roman" w:hAnsi="Times New Roman"/>
          <w:i/>
          <w:sz w:val="24"/>
          <w:szCs w:val="24"/>
        </w:rPr>
        <w:t>Жизненные циклы разных групп организмов.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718BC" w:rsidRPr="002B7B11" w:rsidRDefault="00C718BC" w:rsidP="00EA52A6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B7B11">
        <w:rPr>
          <w:rFonts w:ascii="Times New Roman" w:hAnsi="Times New Roman"/>
          <w:b/>
          <w:sz w:val="24"/>
          <w:szCs w:val="24"/>
        </w:rPr>
        <w:t>Основы генетики</w:t>
      </w:r>
    </w:p>
    <w:p w:rsidR="00C718BC" w:rsidRPr="006F787F" w:rsidRDefault="00C718BC" w:rsidP="00EA52A6">
      <w:pPr>
        <w:pStyle w:val="a3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История развития генетики. </w:t>
      </w:r>
      <w:r w:rsidRPr="006F787F">
        <w:rPr>
          <w:rFonts w:ascii="Times New Roman" w:hAnsi="Times New Roman"/>
          <w:sz w:val="24"/>
          <w:szCs w:val="24"/>
        </w:rPr>
        <w:t>Генетика, методы генетики</w:t>
      </w:r>
      <w:r w:rsidRPr="006F787F">
        <w:rPr>
          <w:rFonts w:ascii="Times New Roman" w:hAnsi="Times New Roman"/>
          <w:i/>
          <w:sz w:val="24"/>
          <w:szCs w:val="24"/>
        </w:rPr>
        <w:t>.</w:t>
      </w:r>
      <w:r w:rsidRPr="006F787F">
        <w:rPr>
          <w:rFonts w:ascii="Times New Roman" w:hAnsi="Times New Roman"/>
          <w:sz w:val="24"/>
          <w:szCs w:val="24"/>
        </w:rPr>
        <w:t xml:space="preserve"> Генетическая терминология и символика. Законы наследственности Г. Менделя. </w:t>
      </w:r>
      <w:r>
        <w:rPr>
          <w:rFonts w:ascii="Times New Roman" w:hAnsi="Times New Roman"/>
          <w:sz w:val="24"/>
          <w:szCs w:val="24"/>
        </w:rPr>
        <w:t xml:space="preserve">Множественный аллелизм. Анализирующее скрещивание. </w:t>
      </w:r>
      <w:r w:rsidRPr="006F787F">
        <w:rPr>
          <w:rFonts w:ascii="Times New Roman" w:hAnsi="Times New Roman"/>
          <w:sz w:val="24"/>
          <w:szCs w:val="24"/>
        </w:rPr>
        <w:t xml:space="preserve">Хромосомная теория наследственности. </w:t>
      </w:r>
      <w:r>
        <w:rPr>
          <w:rFonts w:ascii="Times New Roman" w:hAnsi="Times New Roman"/>
          <w:sz w:val="24"/>
          <w:szCs w:val="24"/>
        </w:rPr>
        <w:t xml:space="preserve">Взаимодействие неаллельных генов. Цитоплазматическая наследственность. </w:t>
      </w:r>
      <w:r w:rsidRPr="006F787F">
        <w:rPr>
          <w:rFonts w:ascii="Times New Roman" w:hAnsi="Times New Roman"/>
          <w:sz w:val="24"/>
          <w:szCs w:val="24"/>
        </w:rPr>
        <w:t xml:space="preserve">Определение пола. Сцепленное с полом наследование. </w:t>
      </w:r>
    </w:p>
    <w:p w:rsidR="00C718BC" w:rsidRPr="006F787F" w:rsidRDefault="00C718BC" w:rsidP="00EA52A6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6F787F">
        <w:rPr>
          <w:rFonts w:ascii="Times New Roman" w:hAnsi="Times New Roman"/>
          <w:sz w:val="24"/>
          <w:szCs w:val="24"/>
        </w:rPr>
        <w:t xml:space="preserve">Генотип и среда. Ненаследственная изменчивость. Наследственная изменчивость. </w:t>
      </w:r>
      <w:r>
        <w:rPr>
          <w:rFonts w:ascii="Times New Roman" w:hAnsi="Times New Roman"/>
          <w:sz w:val="24"/>
          <w:szCs w:val="24"/>
        </w:rPr>
        <w:t xml:space="preserve">Виды мутаций. Причины мутаций. </w:t>
      </w:r>
      <w:r w:rsidRPr="006F787F">
        <w:rPr>
          <w:rFonts w:ascii="Times New Roman" w:hAnsi="Times New Roman"/>
          <w:sz w:val="24"/>
          <w:szCs w:val="24"/>
        </w:rPr>
        <w:t xml:space="preserve">Мутагены, их влияние на здоровье человека. </w:t>
      </w:r>
    </w:p>
    <w:p w:rsidR="00C718BC" w:rsidRDefault="00C718BC" w:rsidP="00EA52A6">
      <w:pPr>
        <w:pStyle w:val="a3"/>
        <w:rPr>
          <w:rFonts w:ascii="Times New Roman" w:hAnsi="Times New Roman"/>
          <w:b/>
          <w:sz w:val="24"/>
          <w:szCs w:val="24"/>
        </w:rPr>
      </w:pPr>
    </w:p>
    <w:p w:rsidR="00C718BC" w:rsidRDefault="00C718BC" w:rsidP="00EA52A6">
      <w:pPr>
        <w:pStyle w:val="a3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Генетика человека</w:t>
      </w:r>
    </w:p>
    <w:p w:rsidR="00C718BC" w:rsidRDefault="00C718BC" w:rsidP="00EA52A6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2B7B11">
        <w:rPr>
          <w:rFonts w:ascii="Times New Roman" w:hAnsi="Times New Roman"/>
          <w:sz w:val="24"/>
          <w:szCs w:val="24"/>
        </w:rPr>
        <w:t>Методы изучения генетики человека. Близнецы. Кариотип человека и хромосомные болезни. Картирование хромосом человека. Возможности лечения и предупреждения наследственных заболеваний. Медико-генетическое консультирование.</w:t>
      </w:r>
    </w:p>
    <w:p w:rsidR="00C718BC" w:rsidRPr="002B7B11" w:rsidRDefault="00C718BC" w:rsidP="00EA52A6">
      <w:pPr>
        <w:pStyle w:val="a3"/>
        <w:ind w:firstLine="709"/>
        <w:rPr>
          <w:rFonts w:ascii="Times New Roman" w:hAnsi="Times New Roman"/>
          <w:b/>
          <w:sz w:val="24"/>
          <w:szCs w:val="24"/>
        </w:rPr>
      </w:pPr>
    </w:p>
    <w:p w:rsidR="00C718BC" w:rsidRPr="008930EA" w:rsidRDefault="00C718BC" w:rsidP="00EA52A6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8930EA">
        <w:rPr>
          <w:rFonts w:ascii="Times New Roman" w:hAnsi="Times New Roman"/>
          <w:b/>
          <w:sz w:val="24"/>
          <w:szCs w:val="24"/>
        </w:rPr>
        <w:t>Пере</w:t>
      </w:r>
      <w:r>
        <w:rPr>
          <w:rFonts w:ascii="Times New Roman" w:hAnsi="Times New Roman"/>
          <w:b/>
          <w:sz w:val="24"/>
          <w:szCs w:val="24"/>
        </w:rPr>
        <w:t>чень лабораторных</w:t>
      </w:r>
      <w:r w:rsidRPr="008930EA">
        <w:rPr>
          <w:rFonts w:ascii="Times New Roman" w:hAnsi="Times New Roman"/>
          <w:b/>
          <w:sz w:val="24"/>
          <w:szCs w:val="24"/>
        </w:rPr>
        <w:t xml:space="preserve"> работ</w:t>
      </w:r>
    </w:p>
    <w:p w:rsidR="00C718BC" w:rsidRPr="00727288" w:rsidRDefault="00C718BC" w:rsidP="00EA52A6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72728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Лабораторная работа № 1.</w:t>
      </w:r>
      <w:r w:rsidRPr="0072728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«Наблюдение клеток под микроскопом и их описание»</w:t>
      </w:r>
    </w:p>
    <w:p w:rsidR="00C718BC" w:rsidRPr="00727288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2728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Лабораторная работа № 2 </w:t>
      </w:r>
      <w:r w:rsidRPr="0072728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«Наблюдение плазмолиза и </w:t>
      </w:r>
      <w:proofErr w:type="spellStart"/>
      <w:r w:rsidRPr="0072728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деплазмолиза</w:t>
      </w:r>
      <w:proofErr w:type="spellEnd"/>
      <w:r w:rsidRPr="0072728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клетках кожицы лука»</w:t>
      </w:r>
    </w:p>
    <w:p w:rsidR="00C718BC" w:rsidRPr="00727288" w:rsidRDefault="00C718BC" w:rsidP="00EA52A6">
      <w:pPr>
        <w:pStyle w:val="a3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727288">
        <w:rPr>
          <w:rFonts w:ascii="Times New Roman" w:hAnsi="Times New Roman"/>
          <w:b/>
          <w:iCs/>
          <w:color w:val="000000"/>
          <w:sz w:val="24"/>
          <w:szCs w:val="24"/>
        </w:rPr>
        <w:t xml:space="preserve">Лабораторная работа № 3 </w:t>
      </w:r>
      <w:r w:rsidRPr="00727288">
        <w:rPr>
          <w:rFonts w:ascii="Times New Roman" w:hAnsi="Times New Roman"/>
          <w:iCs/>
          <w:color w:val="000000"/>
          <w:sz w:val="24"/>
          <w:szCs w:val="24"/>
        </w:rPr>
        <w:t>«Сравнение строения клеток животных и растений»</w:t>
      </w:r>
    </w:p>
    <w:p w:rsidR="00C718BC" w:rsidRPr="00727288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27288">
        <w:rPr>
          <w:rFonts w:ascii="Times New Roman" w:hAnsi="Times New Roman"/>
          <w:b/>
          <w:sz w:val="24"/>
          <w:szCs w:val="24"/>
        </w:rPr>
        <w:t>Лабораторная работа № 4</w:t>
      </w:r>
      <w:r w:rsidRPr="00727288">
        <w:rPr>
          <w:rFonts w:ascii="Times New Roman" w:hAnsi="Times New Roman"/>
          <w:sz w:val="24"/>
          <w:szCs w:val="24"/>
        </w:rPr>
        <w:t xml:space="preserve"> «Выявление сходства зародышей человека и других млекопитающих».</w:t>
      </w:r>
    </w:p>
    <w:p w:rsidR="00C718BC" w:rsidRPr="00727288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27288">
        <w:rPr>
          <w:rFonts w:ascii="Times New Roman" w:hAnsi="Times New Roman"/>
          <w:b/>
          <w:sz w:val="24"/>
          <w:szCs w:val="24"/>
        </w:rPr>
        <w:t>Лабораторная работа № 5.</w:t>
      </w:r>
      <w:r w:rsidRPr="00727288">
        <w:rPr>
          <w:rFonts w:ascii="Times New Roman" w:hAnsi="Times New Roman"/>
          <w:sz w:val="24"/>
          <w:szCs w:val="24"/>
        </w:rPr>
        <w:t xml:space="preserve"> «Составление простейших схем скрещивания».</w:t>
      </w:r>
    </w:p>
    <w:p w:rsidR="00C718BC" w:rsidRPr="00727288" w:rsidRDefault="00C718BC" w:rsidP="00EA52A6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727288">
        <w:rPr>
          <w:rFonts w:ascii="Times New Roman" w:hAnsi="Times New Roman"/>
          <w:b/>
          <w:sz w:val="24"/>
          <w:szCs w:val="24"/>
        </w:rPr>
        <w:t>Лабораторная работа № 6.</w:t>
      </w:r>
      <w:r w:rsidRPr="00727288">
        <w:rPr>
          <w:rFonts w:ascii="Times New Roman" w:hAnsi="Times New Roman"/>
          <w:sz w:val="24"/>
          <w:szCs w:val="24"/>
        </w:rPr>
        <w:t xml:space="preserve"> «Решение элементарных генетических задач».</w:t>
      </w:r>
    </w:p>
    <w:p w:rsidR="00C718BC" w:rsidRDefault="00C718BC" w:rsidP="00EA52A6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C718BC" w:rsidRDefault="00C718BC" w:rsidP="00EA52A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Cs/>
          <w:color w:val="000000"/>
        </w:rPr>
      </w:pPr>
      <w:r>
        <w:rPr>
          <w:b/>
          <w:iCs/>
          <w:color w:val="000000"/>
        </w:rPr>
        <w:t>Тематическое планирование по биологии,  10 класс (34 часа)</w:t>
      </w:r>
    </w:p>
    <w:p w:rsidR="00FD76CE" w:rsidRPr="007A727C" w:rsidRDefault="00FD76CE" w:rsidP="00FD76CE">
      <w:pPr>
        <w:pStyle w:val="a3"/>
        <w:jc w:val="both"/>
        <w:rPr>
          <w:rFonts w:ascii="Times New Roman" w:hAnsi="Times New Roman"/>
          <w:b/>
          <w:sz w:val="16"/>
          <w:szCs w:val="16"/>
        </w:rPr>
      </w:pPr>
      <w:r w:rsidRPr="004D503D">
        <w:rPr>
          <w:rFonts w:ascii="Times New Roman" w:hAnsi="Times New Roman"/>
          <w:b/>
          <w:sz w:val="24"/>
          <w:szCs w:val="24"/>
        </w:rPr>
        <w:t xml:space="preserve">Планируемые результаты освоения обучающимися </w:t>
      </w:r>
      <w:r>
        <w:rPr>
          <w:rFonts w:ascii="Times New Roman" w:hAnsi="Times New Roman"/>
          <w:b/>
          <w:sz w:val="24"/>
          <w:szCs w:val="24"/>
        </w:rPr>
        <w:t>учебного предмета «Биология»</w:t>
      </w:r>
    </w:p>
    <w:p w:rsidR="00FD76CE" w:rsidRPr="007A727C" w:rsidRDefault="00FD76CE" w:rsidP="00FD76CE">
      <w:pPr>
        <w:pStyle w:val="a3"/>
        <w:jc w:val="both"/>
        <w:rPr>
          <w:i/>
        </w:rPr>
      </w:pPr>
      <w:r>
        <w:t xml:space="preserve"> </w:t>
      </w:r>
      <w:r w:rsidRPr="007A727C">
        <w:rPr>
          <w:rFonts w:ascii="Times New Roman" w:hAnsi="Times New Roman"/>
          <w:b/>
          <w:i/>
          <w:sz w:val="24"/>
          <w:szCs w:val="24"/>
        </w:rPr>
        <w:t xml:space="preserve">Личностные результаты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Личностные результаты в сфере отношений обучающихся к себе, к своему здоровью, к познанию себя: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 - готовность и способность обеспечить себе и своим близким достойную жизнь в процессе самостоятельной, творческой и ответственной деятельности;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 и осмысления истории, духовных ценностей и достижений нашей страны;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готовность и способность обучающихся к саморазвитию и самовоспитанию в соответствии с общечеловеческими ценностями и идеалами гражданского общества, потребность в физическом самосовершенствовании, занятиях спортивно-оздоровительной деятельностью;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неприятие вредных привычек: курения, употребления алкоголя, наркотиков. Личностные результаты в сфере отношений обучающихся к России как к Родине (Отечеству):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 гимн);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lastRenderedPageBreak/>
        <w:t>- 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 - воспитание уважения к культуре, языкам, традициям и обычаям народов, проживающих в Российской Федерации.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1C5F8F">
        <w:rPr>
          <w:rFonts w:ascii="Times New Roman" w:hAnsi="Times New Roman"/>
          <w:sz w:val="24"/>
          <w:szCs w:val="24"/>
        </w:rPr>
        <w:t xml:space="preserve">- 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 </w:t>
      </w:r>
      <w:proofErr w:type="gramEnd"/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1C5F8F">
        <w:rPr>
          <w:rFonts w:ascii="Times New Roman" w:hAnsi="Times New Roman"/>
          <w:sz w:val="24"/>
          <w:szCs w:val="24"/>
        </w:rPr>
        <w:t>- признание неотчуждаемости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политическая грамотность;</w:t>
      </w:r>
      <w:proofErr w:type="gramEnd"/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 - 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</w:t>
      </w:r>
      <w:r>
        <w:rPr>
          <w:rFonts w:ascii="Times New Roman" w:hAnsi="Times New Roman"/>
          <w:sz w:val="24"/>
          <w:szCs w:val="24"/>
        </w:rPr>
        <w:t>культурном мире;</w:t>
      </w:r>
      <w:r w:rsidRPr="001C5F8F">
        <w:rPr>
          <w:rFonts w:ascii="Times New Roman" w:hAnsi="Times New Roman"/>
          <w:sz w:val="24"/>
          <w:szCs w:val="24"/>
        </w:rPr>
        <w:t xml:space="preserve">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интериоризация ценностей демократии и социальной солидарности, готовность к договорному регулированию отношений в группе или социальной организации;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приверженность идеям интернационализма, дружбы, равенства, взаимопомощи народов;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1C5F8F">
        <w:rPr>
          <w:rFonts w:ascii="Times New Roman" w:hAnsi="Times New Roman"/>
          <w:sz w:val="24"/>
          <w:szCs w:val="24"/>
        </w:rPr>
        <w:t xml:space="preserve">воспитание уважительного отношения к национальному достоинству людей, их чувствам, религиозным убеждениям;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готовность </w:t>
      </w:r>
      <w:proofErr w:type="gramStart"/>
      <w:r w:rsidRPr="001C5F8F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1C5F8F">
        <w:rPr>
          <w:rFonts w:ascii="Times New Roman" w:hAnsi="Times New Roman"/>
          <w:sz w:val="24"/>
          <w:szCs w:val="24"/>
        </w:rPr>
        <w:t xml:space="preserve">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явлениям.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принятие гуманистических ценностей, осознанное, уважительное и доброжелательное отношение к другому человеку, его мнению, мировоззрению;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</w:t>
      </w:r>
      <w:r w:rsidRPr="001C5F8F">
        <w:rPr>
          <w:rFonts w:ascii="Times New Roman" w:hAnsi="Times New Roman"/>
          <w:sz w:val="24"/>
          <w:szCs w:val="24"/>
        </w:rPr>
        <w:lastRenderedPageBreak/>
        <w:t>успешной профессиональной и общественной деятельности;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5F8F">
        <w:rPr>
          <w:rFonts w:ascii="Times New Roman" w:hAnsi="Times New Roman"/>
          <w:sz w:val="24"/>
          <w:szCs w:val="24"/>
        </w:rPr>
        <w:t xml:space="preserve">- экологическая культура, бережное отношения к родной земле, природным богатствам России и мира;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C5F8F">
        <w:rPr>
          <w:rFonts w:ascii="Times New Roman" w:hAnsi="Times New Roman"/>
          <w:sz w:val="24"/>
          <w:szCs w:val="24"/>
        </w:rPr>
        <w:t xml:space="preserve">понимание влияния социально-экономических процессов на состояние природной и социальной среды, ответственность за состояние природных ресурсов;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C5F8F">
        <w:rPr>
          <w:rFonts w:ascii="Times New Roman" w:hAnsi="Times New Roman"/>
          <w:sz w:val="24"/>
          <w:szCs w:val="24"/>
        </w:rPr>
        <w:t xml:space="preserve">умения и навыки разумного природопользования, нетерпимое отношение к действиям, приносящим вред экологии; приобретение опыта эколого-направленной деятельности;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1C5F8F">
        <w:rPr>
          <w:rFonts w:ascii="Times New Roman" w:hAnsi="Times New Roman"/>
          <w:sz w:val="24"/>
          <w:szCs w:val="24"/>
        </w:rPr>
        <w:t>эстетическое</w:t>
      </w:r>
      <w:proofErr w:type="gramEnd"/>
      <w:r w:rsidRPr="001C5F8F">
        <w:rPr>
          <w:rFonts w:ascii="Times New Roman" w:hAnsi="Times New Roman"/>
          <w:sz w:val="24"/>
          <w:szCs w:val="24"/>
        </w:rPr>
        <w:t xml:space="preserve"> отношения к миру, готовность к эстетическому обустройству собственного быта.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>- ответственное отношение к созданию семьи на основе осознанного принятия ценностей семейной жизни;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 - положительный образ семьи, родительства (отцовства и материнства), интериоризация тра</w:t>
      </w:r>
      <w:r>
        <w:rPr>
          <w:rFonts w:ascii="Times New Roman" w:hAnsi="Times New Roman"/>
          <w:sz w:val="24"/>
          <w:szCs w:val="24"/>
        </w:rPr>
        <w:t>диционных семейных ценностей.</w:t>
      </w:r>
      <w:r w:rsidRPr="001C5F8F">
        <w:rPr>
          <w:rFonts w:ascii="Times New Roman" w:hAnsi="Times New Roman"/>
          <w:sz w:val="24"/>
          <w:szCs w:val="24"/>
        </w:rPr>
        <w:t xml:space="preserve">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>- уважение ко всем формам собственности, готовность к защите своей собственности,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осознанный выбор будущей профессии как путь и способ реализации собственных жизненных планов;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готовность к самообслуживанию, включая обучение и выполнение домашних обязанностей.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физическое, эмоционально-психологическое, социальное благополучие </w:t>
      </w:r>
      <w:proofErr w:type="gramStart"/>
      <w:r w:rsidRPr="001C5F8F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1C5F8F">
        <w:rPr>
          <w:rFonts w:ascii="Times New Roman" w:hAnsi="Times New Roman"/>
          <w:sz w:val="24"/>
          <w:szCs w:val="24"/>
        </w:rPr>
        <w:t xml:space="preserve"> в жизни образовательной организации, ощущение детьми безопасности и психологического комфорта, информационной безопасности. </w:t>
      </w:r>
    </w:p>
    <w:p w:rsidR="00FD76CE" w:rsidRPr="007A727C" w:rsidRDefault="00FD76CE" w:rsidP="00FD76CE">
      <w:pPr>
        <w:pStyle w:val="a3"/>
        <w:jc w:val="both"/>
        <w:rPr>
          <w:rFonts w:ascii="Times New Roman" w:hAnsi="Times New Roman"/>
          <w:sz w:val="16"/>
          <w:szCs w:val="16"/>
        </w:rPr>
      </w:pP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70173">
        <w:rPr>
          <w:rFonts w:ascii="Times New Roman" w:hAnsi="Times New Roman"/>
          <w:b/>
          <w:sz w:val="24"/>
          <w:szCs w:val="24"/>
        </w:rPr>
        <w:t xml:space="preserve">Метапредметные результаты </w:t>
      </w:r>
    </w:p>
    <w:p w:rsidR="00FD76CE" w:rsidRPr="007A727C" w:rsidRDefault="00FD76CE" w:rsidP="00FD76CE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>1</w:t>
      </w:r>
      <w:r w:rsidRPr="007A727C">
        <w:rPr>
          <w:rFonts w:ascii="Times New Roman" w:hAnsi="Times New Roman"/>
          <w:b/>
          <w:i/>
          <w:sz w:val="24"/>
          <w:szCs w:val="24"/>
        </w:rPr>
        <w:t>. Регулятивные универсальные учебные действия</w:t>
      </w:r>
      <w:r w:rsidRPr="007A727C">
        <w:rPr>
          <w:rFonts w:ascii="Times New Roman" w:hAnsi="Times New Roman"/>
          <w:i/>
          <w:sz w:val="24"/>
          <w:szCs w:val="24"/>
        </w:rPr>
        <w:t xml:space="preserve">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Выпускник научится: - самостоятельно определять цели, задавать параметры и критерии, по которым можно определить, что цель достигнута;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>- 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 - ставить и формулировать собственные задачи в образовательной деятельности и жизненных ситуациях;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оценивать ресурсы, в том числе время и другие нематериальные ресурсы, необходимые для достижения поставленной цели;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выбирать путь достижения цели, планировать решение поставленных задач, оптимизируя материальные и нематериальные затраты;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организовывать эффективный поиск ресурсов, необходимых для достижения поставленной цели;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>- сопоставлять полученный результат деятельности с поставленной заранее целью.</w:t>
      </w:r>
    </w:p>
    <w:p w:rsidR="00FD76CE" w:rsidRPr="007A727C" w:rsidRDefault="00FD76CE" w:rsidP="00FD76CE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 2</w:t>
      </w:r>
      <w:r w:rsidRPr="00170173">
        <w:rPr>
          <w:rFonts w:ascii="Times New Roman" w:hAnsi="Times New Roman"/>
          <w:b/>
          <w:sz w:val="24"/>
          <w:szCs w:val="24"/>
        </w:rPr>
        <w:t xml:space="preserve">. </w:t>
      </w:r>
      <w:r w:rsidRPr="007A727C">
        <w:rPr>
          <w:rFonts w:ascii="Times New Roman" w:hAnsi="Times New Roman"/>
          <w:b/>
          <w:i/>
          <w:sz w:val="24"/>
          <w:szCs w:val="24"/>
        </w:rPr>
        <w:t>Познавательные универсальные учебные действия</w:t>
      </w:r>
      <w:r w:rsidRPr="007A727C">
        <w:rPr>
          <w:rFonts w:ascii="Times New Roman" w:hAnsi="Times New Roman"/>
          <w:i/>
          <w:sz w:val="24"/>
          <w:szCs w:val="24"/>
        </w:rPr>
        <w:t xml:space="preserve">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>Выпускник научится: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критически оценивать и интерпретировать информацию с разных позиций, распознавать и фиксировать противоречия в информационных источниках;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lastRenderedPageBreak/>
        <w:t xml:space="preserve">- 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>- выходить за рамки учебного предмета и осуществлять целенаправленный поиск возможностей для широкого переноса</w:t>
      </w:r>
      <w:r>
        <w:rPr>
          <w:rFonts w:ascii="Times New Roman" w:hAnsi="Times New Roman"/>
          <w:sz w:val="24"/>
          <w:szCs w:val="24"/>
        </w:rPr>
        <w:t xml:space="preserve"> средств и способов действия;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выстраивать индивидуальную образовательную траекторию, учитывая ограничения со стороны других участников и ресурсные ограничения;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менять и удерживать разные позиции в познавательной деятельности. 3. </w:t>
      </w:r>
      <w:r w:rsidRPr="007A727C">
        <w:rPr>
          <w:rFonts w:ascii="Times New Roman" w:hAnsi="Times New Roman"/>
          <w:b/>
          <w:i/>
          <w:sz w:val="24"/>
          <w:szCs w:val="24"/>
        </w:rPr>
        <w:t>Коммуникативные универсальные учебные действия</w:t>
      </w:r>
      <w:r w:rsidRPr="001C5F8F">
        <w:rPr>
          <w:rFonts w:ascii="Times New Roman" w:hAnsi="Times New Roman"/>
          <w:sz w:val="24"/>
          <w:szCs w:val="24"/>
        </w:rPr>
        <w:t xml:space="preserve">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Выпускник научится: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осуществлять деловую коммуникацию как со сверстниками, так и </w:t>
      </w:r>
      <w:proofErr w:type="gramStart"/>
      <w:r w:rsidRPr="001C5F8F">
        <w:rPr>
          <w:rFonts w:ascii="Times New Roman" w:hAnsi="Times New Roman"/>
          <w:sz w:val="24"/>
          <w:szCs w:val="24"/>
        </w:rPr>
        <w:t>со</w:t>
      </w:r>
      <w:proofErr w:type="gramEnd"/>
      <w:r w:rsidRPr="001C5F8F">
        <w:rPr>
          <w:rFonts w:ascii="Times New Roman" w:hAnsi="Times New Roman"/>
          <w:sz w:val="24"/>
          <w:szCs w:val="24"/>
        </w:rPr>
        <w:t xml:space="preserve">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 - 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координировать и выполнять работу в условиях реального, виртуального и комбинированного взаимодействия;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развернуто, логично и точно излагать свою точку зрения с использованием адекватных (устных и письменных) языковых средств;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C5F8F">
        <w:rPr>
          <w:rFonts w:ascii="Times New Roman" w:hAnsi="Times New Roman"/>
          <w:sz w:val="24"/>
          <w:szCs w:val="24"/>
        </w:rPr>
        <w:t xml:space="preserve">- распознавать конфликтогенные ситуации и предотвращать конфликты до их активной фазы, выстраивать деловую и образовательную коммуникацию, избегая личностных оценочных суждений. </w:t>
      </w:r>
    </w:p>
    <w:p w:rsidR="00FD76CE" w:rsidRPr="003E4023" w:rsidRDefault="00FD76CE" w:rsidP="00FD76C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170173">
        <w:rPr>
          <w:rFonts w:ascii="Times New Roman" w:hAnsi="Times New Roman"/>
          <w:b/>
          <w:sz w:val="24"/>
          <w:szCs w:val="24"/>
        </w:rPr>
        <w:t xml:space="preserve">Предметные результаты освоения </w:t>
      </w:r>
      <w:r>
        <w:rPr>
          <w:rFonts w:ascii="Times New Roman" w:hAnsi="Times New Roman"/>
          <w:b/>
          <w:sz w:val="24"/>
          <w:szCs w:val="24"/>
        </w:rPr>
        <w:t>курса Биология</w:t>
      </w:r>
      <w:r w:rsidRPr="001C5F8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- 11</w:t>
      </w:r>
      <w:r w:rsidRPr="003E4023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FD76CE" w:rsidRPr="004D503D" w:rsidRDefault="00FD76CE" w:rsidP="00FD76CE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Ученик </w:t>
      </w:r>
      <w:r w:rsidRPr="004D503D">
        <w:rPr>
          <w:rFonts w:ascii="Times New Roman" w:hAnsi="Times New Roman"/>
          <w:b/>
          <w:i/>
          <w:sz w:val="24"/>
          <w:szCs w:val="24"/>
        </w:rPr>
        <w:t xml:space="preserve"> научится: </w:t>
      </w:r>
    </w:p>
    <w:p w:rsidR="00FD76CE" w:rsidRPr="004D503D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 xml:space="preserve">– раскрывать на примерах роль биологии в формировании современной научной картины мира и в практической деятельности людей; </w:t>
      </w:r>
    </w:p>
    <w:p w:rsidR="00FD76CE" w:rsidRPr="004D503D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>– понимать и описывать взаимосвязь между естественными науками: биологией, физикой, химией; устанавливать взаимосвязь природных явлений;</w:t>
      </w:r>
    </w:p>
    <w:p w:rsidR="00FD76CE" w:rsidRPr="004D503D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 xml:space="preserve"> – понимать смысл, различать и описывать системную связь между основополагающими биологическими понятиями: клетка, организм, вид, экосистема, биосфера; </w:t>
      </w:r>
    </w:p>
    <w:p w:rsidR="00FD76CE" w:rsidRPr="004D503D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>– использовать основные методы научного познания в учебных биологических исследованиях, проводить эксперименты по изучению биологических объектов и явлений, объяснять результаты экспериментов, анализировать их, формулировать выводы;</w:t>
      </w:r>
    </w:p>
    <w:p w:rsidR="00FD76CE" w:rsidRPr="004D503D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 xml:space="preserve"> – формулировать гипотезы на основании предложенной биологической информации и предлагать варианты проверки гипотез; </w:t>
      </w:r>
    </w:p>
    <w:p w:rsidR="00FD76CE" w:rsidRPr="004D503D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 xml:space="preserve">– сравнивать биологические объекты между собой по заданным критериям, делать выводы и умозаключения на основе сравнения; </w:t>
      </w:r>
    </w:p>
    <w:p w:rsidR="00FD76CE" w:rsidRPr="004D503D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 xml:space="preserve">– обосновывать единство живой и неживой природы, родство живых организмов, взаимосвязи организмов и окружающей среды на основе биологических теорий; </w:t>
      </w:r>
    </w:p>
    <w:p w:rsidR="00FD76CE" w:rsidRPr="004D503D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>– распознавать популяцию и биологический вид по основным признакам;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 xml:space="preserve"> – описывать фенотип многоклеточных растений и животных по морфологическому критерию;</w:t>
      </w:r>
    </w:p>
    <w:p w:rsidR="00FD76CE" w:rsidRPr="004D503D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 xml:space="preserve"> – объяснять многообразие организмов, применяя эволюционную теорию;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>– классифицировать биологические объекты на основании одного или нескольких существенных признаков (типы питания, способы дыхания и размножения, особенности развития);</w:t>
      </w:r>
    </w:p>
    <w:p w:rsidR="00FD76CE" w:rsidRPr="004D503D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D503D">
        <w:rPr>
          <w:rFonts w:ascii="Times New Roman" w:hAnsi="Times New Roman"/>
          <w:sz w:val="24"/>
          <w:szCs w:val="24"/>
        </w:rPr>
        <w:t xml:space="preserve">выявлять морфологические, физиологические, поведенческие адаптации организмов к среде обитания и действию экологических факторов; </w:t>
      </w:r>
    </w:p>
    <w:p w:rsidR="00FD76CE" w:rsidRPr="004D503D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 xml:space="preserve">– составлять схемы переноса веществ и энергии в экосистеме (цепи питания); </w:t>
      </w:r>
    </w:p>
    <w:p w:rsidR="00FD76CE" w:rsidRPr="004D503D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 xml:space="preserve">– приводить доказательства необходимости сохранения </w:t>
      </w:r>
      <w:proofErr w:type="spellStart"/>
      <w:r w:rsidRPr="004D503D">
        <w:rPr>
          <w:rFonts w:ascii="Times New Roman" w:hAnsi="Times New Roman"/>
          <w:sz w:val="24"/>
          <w:szCs w:val="24"/>
        </w:rPr>
        <w:t>биоразнообразия</w:t>
      </w:r>
      <w:proofErr w:type="spellEnd"/>
      <w:r w:rsidRPr="004D503D">
        <w:rPr>
          <w:rFonts w:ascii="Times New Roman" w:hAnsi="Times New Roman"/>
          <w:sz w:val="24"/>
          <w:szCs w:val="24"/>
        </w:rPr>
        <w:t xml:space="preserve"> для устойчивого развития и охраны окружающей среды; </w:t>
      </w:r>
    </w:p>
    <w:p w:rsidR="00FD76CE" w:rsidRPr="004D503D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 w:rsidRPr="004D503D">
        <w:rPr>
          <w:rFonts w:ascii="Times New Roman" w:hAnsi="Times New Roman"/>
          <w:sz w:val="24"/>
          <w:szCs w:val="24"/>
        </w:rPr>
        <w:t>– оценивать достоверность биологической информации, полученной из разных источников, выделять необходимую информацию для использования ее в учебной деятельности и решении практических задач;</w:t>
      </w:r>
    </w:p>
    <w:p w:rsidR="00FD76CE" w:rsidRPr="003E4023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 xml:space="preserve"> – представлять биологическую информацию в виде текста, таблицы, графика, диаграммы и делать выводы на основании представленных данных; </w:t>
      </w:r>
    </w:p>
    <w:p w:rsidR="00FD76CE" w:rsidRPr="004D503D" w:rsidRDefault="00FD76CE" w:rsidP="00FD76CE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Ученик </w:t>
      </w:r>
      <w:r w:rsidRPr="004D503D">
        <w:rPr>
          <w:rFonts w:ascii="Times New Roman" w:hAnsi="Times New Roman"/>
          <w:b/>
          <w:i/>
          <w:sz w:val="24"/>
          <w:szCs w:val="24"/>
        </w:rPr>
        <w:t xml:space="preserve"> получит возможность научиться: 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4D503D">
        <w:rPr>
          <w:rFonts w:ascii="Times New Roman" w:hAnsi="Times New Roman"/>
          <w:sz w:val="24"/>
          <w:szCs w:val="24"/>
        </w:rPr>
        <w:t>– давать научное объяснение биологическим фактам, процессам, явлениям, закономерностям, используя биологические теории (клеточную, эволюционную), учение о биосфере, законы наследственности, закономерности изменчивости;</w:t>
      </w:r>
      <w:proofErr w:type="gramEnd"/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D503D">
        <w:rPr>
          <w:rFonts w:ascii="Times New Roman" w:hAnsi="Times New Roman"/>
          <w:sz w:val="24"/>
          <w:szCs w:val="24"/>
        </w:rPr>
        <w:t xml:space="preserve">– характеризовать современные направления в развитии биологии; описывать их возможное использование в практической деятельности; </w:t>
      </w:r>
    </w:p>
    <w:p w:rsidR="00FD76CE" w:rsidRPr="004D503D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D503D">
        <w:rPr>
          <w:rFonts w:ascii="Times New Roman" w:hAnsi="Times New Roman"/>
          <w:sz w:val="24"/>
          <w:szCs w:val="24"/>
        </w:rPr>
        <w:t>оценивать результаты взаимодействия человека и окружающей среды, прогнозировать возможные последствия деятельности человека для существования отдельных биологических объектов и целых природных сообществ.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FD76CE" w:rsidRDefault="00FD76CE" w:rsidP="00FD76C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FD76CE" w:rsidRDefault="00FD76CE" w:rsidP="00FD76C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FD76CE" w:rsidRDefault="00FD76CE" w:rsidP="00FD76C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FD76CE" w:rsidRDefault="00FD76CE" w:rsidP="00FD76C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570D6D">
        <w:rPr>
          <w:rFonts w:ascii="Times New Roman" w:hAnsi="Times New Roman"/>
          <w:b/>
          <w:sz w:val="24"/>
          <w:szCs w:val="24"/>
        </w:rPr>
        <w:t>Содержание учебного курса Биология</w:t>
      </w:r>
      <w:r>
        <w:rPr>
          <w:rFonts w:ascii="Times New Roman" w:hAnsi="Times New Roman"/>
          <w:b/>
          <w:sz w:val="24"/>
          <w:szCs w:val="24"/>
        </w:rPr>
        <w:t xml:space="preserve">  - 11  класс</w:t>
      </w:r>
    </w:p>
    <w:p w:rsidR="00FD76CE" w:rsidRPr="008930EA" w:rsidRDefault="00FD76CE" w:rsidP="00FD76CE">
      <w:pPr>
        <w:pStyle w:val="a3"/>
        <w:rPr>
          <w:rFonts w:ascii="Times New Roman" w:hAnsi="Times New Roman"/>
          <w:sz w:val="16"/>
          <w:szCs w:val="16"/>
        </w:rPr>
      </w:pPr>
    </w:p>
    <w:p w:rsidR="00FD76CE" w:rsidRPr="008930EA" w:rsidRDefault="00FD76CE" w:rsidP="00FD76CE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Основы учения об эволюции</w:t>
      </w:r>
    </w:p>
    <w:p w:rsidR="00FD76CE" w:rsidRDefault="00FD76CE" w:rsidP="00FD76CE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F787F">
        <w:rPr>
          <w:rFonts w:ascii="Times New Roman" w:hAnsi="Times New Roman"/>
          <w:sz w:val="24"/>
          <w:szCs w:val="24"/>
        </w:rPr>
        <w:t xml:space="preserve">Развитие эволюционных идей, эволюционная теория Ч. Дарвина. Синтетическая теория эволюции. Свидетельства эволюции живой природы. </w:t>
      </w:r>
      <w:proofErr w:type="spellStart"/>
      <w:r w:rsidRPr="006F787F">
        <w:rPr>
          <w:rFonts w:ascii="Times New Roman" w:hAnsi="Times New Roman"/>
          <w:sz w:val="24"/>
          <w:szCs w:val="24"/>
        </w:rPr>
        <w:t>Микроэволюция</w:t>
      </w:r>
      <w:proofErr w:type="spellEnd"/>
      <w:r w:rsidRPr="006F787F">
        <w:rPr>
          <w:rFonts w:ascii="Times New Roman" w:hAnsi="Times New Roman"/>
          <w:sz w:val="24"/>
          <w:szCs w:val="24"/>
        </w:rPr>
        <w:t xml:space="preserve"> и макроэволюция. Вид, его критерии. </w:t>
      </w:r>
      <w:r w:rsidRPr="004B6650">
        <w:rPr>
          <w:rFonts w:ascii="Times New Roman" w:hAnsi="Times New Roman"/>
          <w:sz w:val="24"/>
          <w:szCs w:val="24"/>
        </w:rPr>
        <w:t xml:space="preserve">Популяция — элементарная единица эволюции. Внутривидовая изменчивость. Генетическая структура популяций. Мутации как источник генетической изменчивости популяций. Случайные процессы в популяциях. Дрейф генов. Популяционные волны. Борьба за существование. Естественный отбор — направляющий фактор эволюции. Формы естественного отбора. Половой отбор. Адаптация — результат естественного отбора. Миграции как фактор эволюции. Понятие вида. Критерии вида. Пути видообразования. </w:t>
      </w:r>
      <w:proofErr w:type="spellStart"/>
      <w:r w:rsidRPr="004B6650">
        <w:rPr>
          <w:rFonts w:ascii="Times New Roman" w:hAnsi="Times New Roman"/>
          <w:sz w:val="24"/>
          <w:szCs w:val="24"/>
        </w:rPr>
        <w:t>Аллопатрическое</w:t>
      </w:r>
      <w:proofErr w:type="spellEnd"/>
      <w:r w:rsidRPr="004B6650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4B6650">
        <w:rPr>
          <w:rFonts w:ascii="Times New Roman" w:hAnsi="Times New Roman"/>
          <w:sz w:val="24"/>
          <w:szCs w:val="24"/>
        </w:rPr>
        <w:t>симпатрическое</w:t>
      </w:r>
      <w:proofErr w:type="spellEnd"/>
      <w:r w:rsidRPr="004B6650">
        <w:rPr>
          <w:rFonts w:ascii="Times New Roman" w:hAnsi="Times New Roman"/>
          <w:sz w:val="24"/>
          <w:szCs w:val="24"/>
        </w:rPr>
        <w:t xml:space="preserve"> видообразование. Микро- и макроэволюция. Генетические и онтогенетические основы эволюции. Направления эволюции. Ароморфоз, идиоадаптация и общая дегенерация. Дивергенция, конвергенция и параллелизм. Биологический прогресс. </w:t>
      </w:r>
    </w:p>
    <w:p w:rsidR="00FD76CE" w:rsidRDefault="00FD76CE" w:rsidP="00FD76CE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F787F">
        <w:rPr>
          <w:rFonts w:ascii="Times New Roman" w:hAnsi="Times New Roman"/>
          <w:sz w:val="24"/>
          <w:szCs w:val="24"/>
        </w:rPr>
        <w:t xml:space="preserve">Многообразие организмов как результат эволюции. Принципы классификации, систематика. </w:t>
      </w:r>
    </w:p>
    <w:p w:rsidR="00FD76CE" w:rsidRPr="00B928ED" w:rsidRDefault="00FD76CE" w:rsidP="00FD76CE">
      <w:pPr>
        <w:pStyle w:val="a3"/>
        <w:ind w:firstLine="709"/>
        <w:rPr>
          <w:rFonts w:ascii="Times New Roman" w:hAnsi="Times New Roman"/>
          <w:b/>
          <w:sz w:val="24"/>
          <w:szCs w:val="24"/>
        </w:rPr>
      </w:pPr>
      <w:r w:rsidRPr="00B928ED">
        <w:rPr>
          <w:rFonts w:ascii="Times New Roman" w:hAnsi="Times New Roman"/>
          <w:b/>
          <w:sz w:val="24"/>
          <w:szCs w:val="24"/>
        </w:rPr>
        <w:t>Основы селекции и биотехнология.</w:t>
      </w:r>
    </w:p>
    <w:p w:rsidR="00FD76CE" w:rsidRDefault="00FD76CE" w:rsidP="00FD76CE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B928ED">
        <w:rPr>
          <w:rFonts w:ascii="Times New Roman" w:hAnsi="Times New Roman"/>
          <w:sz w:val="24"/>
          <w:szCs w:val="24"/>
        </w:rPr>
        <w:t>Селекция как процесс и как наука. Одомашнивание как первый этап селекции. Центры происхождения культурных растений. Происхождение домашних животных и центры их одомашнивания. Искусственный отбор. Массовый и индивидуальный отбор. Явление гетерозиса и его применение в селекции. Полиплоидия и отдаленная гибридизация в селекции растений. Экспериментальный мутагенез и его значение в селекции. Клеточна</w:t>
      </w:r>
      <w:r>
        <w:rPr>
          <w:rFonts w:ascii="Times New Roman" w:hAnsi="Times New Roman"/>
          <w:sz w:val="24"/>
          <w:szCs w:val="24"/>
        </w:rPr>
        <w:t>я инженерия</w:t>
      </w:r>
      <w:r w:rsidRPr="00B928ED">
        <w:rPr>
          <w:rFonts w:ascii="Times New Roman" w:hAnsi="Times New Roman"/>
          <w:sz w:val="24"/>
          <w:szCs w:val="24"/>
        </w:rPr>
        <w:t>. Хромосомная инженерия. Применение генной инженерии в селекции.</w:t>
      </w:r>
      <w:r>
        <w:rPr>
          <w:rFonts w:ascii="Times New Roman" w:hAnsi="Times New Roman"/>
          <w:sz w:val="24"/>
          <w:szCs w:val="24"/>
        </w:rPr>
        <w:t xml:space="preserve"> Современное состояние и перспективы биотехнологии.</w:t>
      </w:r>
      <w:r w:rsidRPr="00B928ED">
        <w:rPr>
          <w:rFonts w:ascii="Times New Roman" w:hAnsi="Times New Roman"/>
          <w:sz w:val="24"/>
          <w:szCs w:val="24"/>
        </w:rPr>
        <w:t xml:space="preserve"> Крупномасштабная селекция животных. Успехи селекции.</w:t>
      </w:r>
    </w:p>
    <w:p w:rsidR="00FD76CE" w:rsidRDefault="00FD76CE" w:rsidP="00FD76CE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FD76CE" w:rsidRPr="00CB7B7A" w:rsidRDefault="00FD76CE" w:rsidP="00FD76CE">
      <w:pPr>
        <w:pStyle w:val="a3"/>
        <w:ind w:firstLine="709"/>
        <w:rPr>
          <w:rFonts w:ascii="Times New Roman" w:hAnsi="Times New Roman"/>
          <w:b/>
          <w:sz w:val="24"/>
          <w:szCs w:val="24"/>
        </w:rPr>
      </w:pPr>
      <w:r w:rsidRPr="00CB7B7A">
        <w:rPr>
          <w:rFonts w:ascii="Times New Roman" w:hAnsi="Times New Roman"/>
          <w:b/>
          <w:sz w:val="24"/>
          <w:szCs w:val="24"/>
        </w:rPr>
        <w:t>Антропогенез.</w:t>
      </w:r>
    </w:p>
    <w:p w:rsidR="00FD76CE" w:rsidRDefault="00FD76CE" w:rsidP="00FD76CE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</w:t>
      </w:r>
      <w:r w:rsidRPr="00B928ED">
        <w:rPr>
          <w:rFonts w:ascii="Times New Roman" w:hAnsi="Times New Roman"/>
          <w:sz w:val="24"/>
          <w:szCs w:val="24"/>
        </w:rPr>
        <w:t xml:space="preserve"> человека в системе живого мира. Сравнительно-морфологические, этологические, цитогенетические и молекулярно</w:t>
      </w:r>
      <w:r>
        <w:rPr>
          <w:rFonts w:ascii="Times New Roman" w:hAnsi="Times New Roman"/>
          <w:sz w:val="24"/>
          <w:szCs w:val="24"/>
        </w:rPr>
        <w:t>-</w:t>
      </w:r>
      <w:r w:rsidRPr="00B928ED">
        <w:rPr>
          <w:rFonts w:ascii="Times New Roman" w:hAnsi="Times New Roman"/>
          <w:sz w:val="24"/>
          <w:szCs w:val="24"/>
        </w:rPr>
        <w:t xml:space="preserve">биологические доказательства родства человека и человекообразных обезьян. Палеонтологические данные о происхождении и эволюции предков человека. Австралопитеки. Первые представители рода </w:t>
      </w:r>
      <w:proofErr w:type="spellStart"/>
      <w:r w:rsidRPr="00B928ED">
        <w:rPr>
          <w:rFonts w:ascii="Times New Roman" w:hAnsi="Times New Roman"/>
          <w:sz w:val="24"/>
          <w:szCs w:val="24"/>
        </w:rPr>
        <w:t>Homo</w:t>
      </w:r>
      <w:proofErr w:type="spellEnd"/>
      <w:r w:rsidRPr="00B928ED">
        <w:rPr>
          <w:rFonts w:ascii="Times New Roman" w:hAnsi="Times New Roman"/>
          <w:sz w:val="24"/>
          <w:szCs w:val="24"/>
        </w:rPr>
        <w:t xml:space="preserve">. Неандертальский человек. Место неандертальцев в </w:t>
      </w:r>
      <w:r>
        <w:rPr>
          <w:rFonts w:ascii="Times New Roman" w:hAnsi="Times New Roman"/>
          <w:sz w:val="24"/>
          <w:szCs w:val="24"/>
        </w:rPr>
        <w:t>эволюции человека. Кроманьонцы.</w:t>
      </w:r>
    </w:p>
    <w:p w:rsidR="00FD76CE" w:rsidRDefault="00FD76CE" w:rsidP="00FD76CE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B928ED">
        <w:rPr>
          <w:rFonts w:ascii="Times New Roman" w:hAnsi="Times New Roman"/>
          <w:sz w:val="24"/>
          <w:szCs w:val="24"/>
        </w:rPr>
        <w:t xml:space="preserve">Биологические факторы эволюции человека. Социальные факторы эволюции человека — мышление, речь, орудийная деятельность. Роль социальной среды в формировании человеческих индивидуумов. Соотношение биологических и социальных </w:t>
      </w:r>
      <w:r w:rsidRPr="00B928ED">
        <w:rPr>
          <w:rFonts w:ascii="Times New Roman" w:hAnsi="Times New Roman"/>
          <w:sz w:val="24"/>
          <w:szCs w:val="24"/>
        </w:rPr>
        <w:lastRenderedPageBreak/>
        <w:t>факторов в эволюции человека. Человеческие расы. Роль изоляции и дрейфа генов в формировании расовых признаков. Критика расистских теорий.</w:t>
      </w:r>
    </w:p>
    <w:p w:rsidR="00FD76CE" w:rsidRDefault="00FD76CE" w:rsidP="00FD76CE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D76CE" w:rsidRPr="00CB7B7A" w:rsidRDefault="00FD76CE" w:rsidP="00FD76CE">
      <w:pPr>
        <w:pStyle w:val="a3"/>
        <w:ind w:firstLine="709"/>
        <w:rPr>
          <w:rFonts w:ascii="Times New Roman" w:hAnsi="Times New Roman"/>
          <w:b/>
          <w:sz w:val="24"/>
          <w:szCs w:val="24"/>
        </w:rPr>
      </w:pPr>
      <w:r w:rsidRPr="00CB7B7A">
        <w:rPr>
          <w:rFonts w:ascii="Times New Roman" w:hAnsi="Times New Roman"/>
          <w:b/>
          <w:sz w:val="24"/>
          <w:szCs w:val="24"/>
        </w:rPr>
        <w:t>Основы экологии.</w:t>
      </w:r>
    </w:p>
    <w:p w:rsidR="00FD76CE" w:rsidRPr="00CB7B7A" w:rsidRDefault="00FD76CE" w:rsidP="00FD76CE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CB7B7A">
        <w:rPr>
          <w:rFonts w:ascii="Times New Roman" w:hAnsi="Times New Roman"/>
          <w:sz w:val="24"/>
          <w:szCs w:val="24"/>
        </w:rPr>
        <w:t xml:space="preserve">Экология. Экологические факторы. Закон толерантности. Приспособленность. Популяция как природная система. Структура популяций. Динамика популяций. Жизненные стратегии. Вид как система популяций. Экологическая ниша. Жизненные формы. </w:t>
      </w:r>
    </w:p>
    <w:p w:rsidR="00FD76CE" w:rsidRPr="00CB7B7A" w:rsidRDefault="00FD76CE" w:rsidP="00FD76CE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CB7B7A">
        <w:rPr>
          <w:rFonts w:ascii="Times New Roman" w:hAnsi="Times New Roman"/>
          <w:sz w:val="24"/>
          <w:szCs w:val="24"/>
        </w:rPr>
        <w:t>Сообщество, экосистема, биоценоз. Компоненты экосистемы. Энергетические связи. Трофические сети. Правило экологической пирамиды. Межвидовые и межпопуляционные взаимодействия в экосистемах. Конкуренция, симбиоз, альтруизм. Пространственная структура сообществ. Динамика экосистем. Стадии развития экосистемы. Структура сообществ. Сукцессия. Устойчивость экосистем. Земледельческие экосистемы. Влияние загрязне</w:t>
      </w:r>
      <w:r>
        <w:rPr>
          <w:rFonts w:ascii="Times New Roman" w:hAnsi="Times New Roman"/>
          <w:sz w:val="24"/>
          <w:szCs w:val="24"/>
        </w:rPr>
        <w:t>ний на живые организмы. Основы р</w:t>
      </w:r>
      <w:r w:rsidRPr="00CB7B7A">
        <w:rPr>
          <w:rFonts w:ascii="Times New Roman" w:hAnsi="Times New Roman"/>
          <w:sz w:val="24"/>
          <w:szCs w:val="24"/>
        </w:rPr>
        <w:t>ационального природопользования.</w:t>
      </w:r>
    </w:p>
    <w:p w:rsidR="00FD76CE" w:rsidRPr="00CB7B7A" w:rsidRDefault="00FD76CE" w:rsidP="00FD76CE">
      <w:pPr>
        <w:pStyle w:val="a3"/>
        <w:rPr>
          <w:rFonts w:ascii="Times New Roman" w:hAnsi="Times New Roman"/>
          <w:sz w:val="24"/>
          <w:szCs w:val="24"/>
        </w:rPr>
      </w:pPr>
      <w:r w:rsidRPr="00CB7B7A">
        <w:rPr>
          <w:rFonts w:ascii="Times New Roman" w:hAnsi="Times New Roman"/>
          <w:sz w:val="24"/>
          <w:szCs w:val="24"/>
        </w:rPr>
        <w:t xml:space="preserve"> </w:t>
      </w:r>
    </w:p>
    <w:p w:rsidR="00FD76CE" w:rsidRDefault="00FD76CE" w:rsidP="00FD76CE">
      <w:pPr>
        <w:pStyle w:val="a3"/>
        <w:rPr>
          <w:rFonts w:ascii="Times New Roman" w:hAnsi="Times New Roman"/>
          <w:b/>
          <w:sz w:val="24"/>
          <w:szCs w:val="24"/>
        </w:rPr>
      </w:pPr>
    </w:p>
    <w:p w:rsidR="00FD76CE" w:rsidRPr="008930EA" w:rsidRDefault="00FD76CE" w:rsidP="00FD76CE">
      <w:pPr>
        <w:pStyle w:val="a3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Эволюция биосферы и человек</w:t>
      </w:r>
    </w:p>
    <w:p w:rsidR="00FD76CE" w:rsidRPr="0045689B" w:rsidRDefault="00FD76CE" w:rsidP="00FD76CE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6F787F">
        <w:rPr>
          <w:rFonts w:ascii="Times New Roman" w:hAnsi="Times New Roman"/>
          <w:sz w:val="24"/>
          <w:szCs w:val="24"/>
        </w:rPr>
        <w:t>Гипотезы происхождения жизни на Земле. Основные этапы эволюции органического мира на Земле. Современные предст</w:t>
      </w:r>
      <w:r>
        <w:rPr>
          <w:rFonts w:ascii="Times New Roman" w:hAnsi="Times New Roman"/>
          <w:sz w:val="24"/>
          <w:szCs w:val="24"/>
        </w:rPr>
        <w:t>авления о происхождении жизни</w:t>
      </w:r>
      <w:r w:rsidRPr="006F787F">
        <w:rPr>
          <w:rFonts w:ascii="Times New Roman" w:hAnsi="Times New Roman"/>
          <w:sz w:val="24"/>
          <w:szCs w:val="24"/>
        </w:rPr>
        <w:t xml:space="preserve">. </w:t>
      </w:r>
    </w:p>
    <w:p w:rsidR="00FD76CE" w:rsidRPr="0045689B" w:rsidRDefault="00FD76CE" w:rsidP="00FD76CE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6F787F">
        <w:rPr>
          <w:rFonts w:ascii="Times New Roman" w:hAnsi="Times New Roman"/>
          <w:sz w:val="24"/>
          <w:szCs w:val="24"/>
        </w:rPr>
        <w:t xml:space="preserve">Структура биосферы. </w:t>
      </w:r>
      <w:r>
        <w:rPr>
          <w:rFonts w:ascii="Times New Roman" w:hAnsi="Times New Roman"/>
          <w:sz w:val="24"/>
          <w:szCs w:val="24"/>
        </w:rPr>
        <w:t xml:space="preserve">Основные этапы развития биосферы. </w:t>
      </w:r>
      <w:r w:rsidRPr="006F787F">
        <w:rPr>
          <w:rFonts w:ascii="Times New Roman" w:hAnsi="Times New Roman"/>
          <w:sz w:val="24"/>
          <w:szCs w:val="24"/>
        </w:rPr>
        <w:t xml:space="preserve">Закономерности существования биосферы. </w:t>
      </w:r>
      <w:r w:rsidRPr="0045689B">
        <w:rPr>
          <w:rFonts w:ascii="Times New Roman" w:hAnsi="Times New Roman"/>
          <w:sz w:val="24"/>
          <w:szCs w:val="24"/>
        </w:rPr>
        <w:t>Круговороты веществ в биосфере.</w:t>
      </w:r>
    </w:p>
    <w:p w:rsidR="00FD76CE" w:rsidRPr="006F787F" w:rsidRDefault="00FD76CE" w:rsidP="00FD76CE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6F787F">
        <w:rPr>
          <w:rFonts w:ascii="Times New Roman" w:hAnsi="Times New Roman"/>
          <w:sz w:val="24"/>
          <w:szCs w:val="24"/>
        </w:rPr>
        <w:t xml:space="preserve">Глобальные антропогенные изменения в биосфере. </w:t>
      </w:r>
    </w:p>
    <w:p w:rsidR="00FD76CE" w:rsidRDefault="00FD76CE" w:rsidP="00FD76CE">
      <w:pPr>
        <w:pStyle w:val="a3"/>
        <w:jc w:val="both"/>
        <w:rPr>
          <w:b/>
          <w:szCs w:val="28"/>
        </w:rPr>
      </w:pPr>
    </w:p>
    <w:p w:rsidR="00FD76CE" w:rsidRDefault="00FD76CE" w:rsidP="00FD76C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8930EA">
        <w:rPr>
          <w:rFonts w:ascii="Times New Roman" w:hAnsi="Times New Roman"/>
          <w:b/>
          <w:sz w:val="24"/>
          <w:szCs w:val="24"/>
        </w:rPr>
        <w:t>Пере</w:t>
      </w:r>
      <w:r>
        <w:rPr>
          <w:rFonts w:ascii="Times New Roman" w:hAnsi="Times New Roman"/>
          <w:b/>
          <w:sz w:val="24"/>
          <w:szCs w:val="24"/>
        </w:rPr>
        <w:t xml:space="preserve">чень лабораторных </w:t>
      </w:r>
      <w:r w:rsidRPr="008930EA">
        <w:rPr>
          <w:rFonts w:ascii="Times New Roman" w:hAnsi="Times New Roman"/>
          <w:b/>
          <w:sz w:val="24"/>
          <w:szCs w:val="24"/>
        </w:rPr>
        <w:t xml:space="preserve"> работ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40866">
        <w:rPr>
          <w:rFonts w:ascii="Times New Roman" w:hAnsi="Times New Roman"/>
          <w:b/>
          <w:sz w:val="24"/>
          <w:szCs w:val="24"/>
        </w:rPr>
        <w:t>Лабораторная работа № 1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«Описание особей вида по морфологическому критерию»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040866">
        <w:rPr>
          <w:rFonts w:ascii="Times New Roman" w:hAnsi="Times New Roman"/>
          <w:b/>
          <w:sz w:val="24"/>
          <w:szCs w:val="24"/>
        </w:rPr>
        <w:t>Лабораторная работа № 2.</w:t>
      </w:r>
      <w:r>
        <w:rPr>
          <w:rFonts w:ascii="Times New Roman" w:hAnsi="Times New Roman"/>
          <w:b/>
          <w:sz w:val="24"/>
          <w:szCs w:val="24"/>
        </w:rPr>
        <w:t xml:space="preserve"> «Выявление приспособлений к среде обитания»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A65103">
        <w:rPr>
          <w:rFonts w:ascii="Times New Roman" w:hAnsi="Times New Roman"/>
          <w:b/>
          <w:sz w:val="24"/>
          <w:szCs w:val="24"/>
        </w:rPr>
        <w:t>Лабораторная работа № 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167E">
        <w:rPr>
          <w:rFonts w:ascii="Times New Roman" w:hAnsi="Times New Roman"/>
          <w:sz w:val="24"/>
          <w:szCs w:val="24"/>
        </w:rPr>
        <w:t>Пути и направления эволюции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Лабораторная работа № 4</w:t>
      </w:r>
      <w:r w:rsidRPr="009D6CA6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167E">
        <w:rPr>
          <w:rFonts w:ascii="Times New Roman" w:hAnsi="Times New Roman"/>
          <w:sz w:val="24"/>
          <w:szCs w:val="24"/>
        </w:rPr>
        <w:t>Составление пищевых цепей</w:t>
      </w:r>
    </w:p>
    <w:p w:rsidR="00FD76CE" w:rsidRDefault="00FD76CE" w:rsidP="00FD7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D6CA6">
        <w:rPr>
          <w:rFonts w:ascii="Times New Roman" w:hAnsi="Times New Roman"/>
          <w:b/>
          <w:sz w:val="24"/>
          <w:szCs w:val="24"/>
        </w:rPr>
        <w:t>Практическая работа № 1</w:t>
      </w:r>
      <w:r>
        <w:rPr>
          <w:rFonts w:ascii="Times New Roman" w:hAnsi="Times New Roman"/>
          <w:sz w:val="24"/>
          <w:szCs w:val="24"/>
        </w:rPr>
        <w:t xml:space="preserve">. </w:t>
      </w:r>
      <w:r w:rsidRPr="00FA167E">
        <w:rPr>
          <w:rFonts w:ascii="Times New Roman" w:hAnsi="Times New Roman"/>
          <w:sz w:val="24"/>
          <w:szCs w:val="24"/>
        </w:rPr>
        <w:t>Решение задач</w:t>
      </w:r>
    </w:p>
    <w:p w:rsidR="00FD76CE" w:rsidRDefault="00FD76CE" w:rsidP="00FD76CE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Cs/>
          <w:color w:val="000000"/>
        </w:rPr>
      </w:pPr>
    </w:p>
    <w:p w:rsidR="00FD76CE" w:rsidRDefault="00FD76CE" w:rsidP="00FD76CE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Cs/>
          <w:color w:val="000000"/>
        </w:rPr>
      </w:pPr>
      <w:r>
        <w:rPr>
          <w:b/>
          <w:iCs/>
          <w:color w:val="000000"/>
        </w:rPr>
        <w:t>Тематическое планирование по биологии,  11 класс (34 часа)</w:t>
      </w:r>
    </w:p>
    <w:p w:rsidR="00FD76CE" w:rsidRDefault="00FD76CE" w:rsidP="00FD76CE">
      <w:pPr>
        <w:pStyle w:val="a4"/>
        <w:shd w:val="clear" w:color="auto" w:fill="FFFFFF"/>
        <w:spacing w:before="0" w:beforeAutospacing="0" w:after="0" w:afterAutospacing="0"/>
        <w:rPr>
          <w:b/>
          <w:iCs/>
          <w:color w:val="000000"/>
        </w:rPr>
      </w:pPr>
    </w:p>
    <w:tbl>
      <w:tblPr>
        <w:tblW w:w="9781" w:type="dxa"/>
        <w:tblInd w:w="-102" w:type="dxa"/>
        <w:tblLayout w:type="fixed"/>
        <w:tblCellMar>
          <w:left w:w="40" w:type="dxa"/>
          <w:right w:w="40" w:type="dxa"/>
        </w:tblCellMar>
        <w:tblLook w:val="00A0"/>
      </w:tblPr>
      <w:tblGrid>
        <w:gridCol w:w="568"/>
        <w:gridCol w:w="5386"/>
        <w:gridCol w:w="1276"/>
        <w:gridCol w:w="1276"/>
        <w:gridCol w:w="1275"/>
      </w:tblGrid>
      <w:tr w:rsidR="00FD76CE" w:rsidRPr="005A084E" w:rsidTr="00771613">
        <w:trPr>
          <w:trHeight w:hRule="exact" w:val="84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A9741D" w:rsidRDefault="00FD76CE" w:rsidP="00771613">
            <w:pPr>
              <w:pStyle w:val="a4"/>
              <w:spacing w:before="0" w:beforeAutospacing="0" w:after="0" w:afterAutospacing="0"/>
              <w:rPr>
                <w:b/>
                <w:iCs/>
                <w:color w:val="000000"/>
              </w:rPr>
            </w:pPr>
            <w:r w:rsidRPr="00A9741D">
              <w:rPr>
                <w:b/>
                <w:bCs/>
                <w:iCs/>
                <w:color w:val="000000"/>
              </w:rPr>
              <w:t>№ п/п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A9741D" w:rsidRDefault="00FD76CE" w:rsidP="00771613">
            <w:pPr>
              <w:pStyle w:val="a4"/>
              <w:spacing w:before="0" w:beforeAutospacing="0" w:after="0" w:afterAutospacing="0"/>
              <w:rPr>
                <w:b/>
                <w:iCs/>
                <w:color w:val="000000"/>
              </w:rPr>
            </w:pPr>
            <w:r w:rsidRPr="00A9741D">
              <w:rPr>
                <w:b/>
                <w:bCs/>
                <w:iCs/>
                <w:color w:val="000000"/>
              </w:rPr>
              <w:t>Разделы программы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A9741D" w:rsidRDefault="00FD76CE" w:rsidP="00771613">
            <w:pPr>
              <w:pStyle w:val="a4"/>
              <w:spacing w:before="0" w:beforeAutospacing="0" w:after="0" w:afterAutospacing="0"/>
              <w:rPr>
                <w:b/>
                <w:iCs/>
                <w:color w:val="000000"/>
              </w:rPr>
            </w:pPr>
            <w:r w:rsidRPr="00A9741D">
              <w:rPr>
                <w:b/>
                <w:bCs/>
                <w:iCs/>
                <w:color w:val="000000"/>
              </w:rPr>
              <w:t>Количество часов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A9741D" w:rsidRDefault="00FD76CE" w:rsidP="00771613">
            <w:pPr>
              <w:pStyle w:val="a4"/>
              <w:spacing w:before="0" w:beforeAutospacing="0" w:after="0" w:afterAutospacing="0"/>
              <w:rPr>
                <w:b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 xml:space="preserve">Кол-во </w:t>
            </w:r>
            <w:r w:rsidRPr="00A9741D">
              <w:rPr>
                <w:b/>
                <w:bCs/>
                <w:iCs/>
                <w:color w:val="000000"/>
              </w:rPr>
              <w:t>контрольных работ</w:t>
            </w:r>
          </w:p>
          <w:p w:rsidR="00FD76CE" w:rsidRPr="00A9741D" w:rsidRDefault="00FD76CE" w:rsidP="00771613">
            <w:pPr>
              <w:pStyle w:val="a4"/>
              <w:spacing w:before="0" w:beforeAutospacing="0" w:after="0" w:afterAutospacing="0"/>
              <w:rPr>
                <w:b/>
                <w:iCs/>
                <w:color w:val="000000"/>
              </w:rPr>
            </w:pPr>
            <w:r w:rsidRPr="00A9741D">
              <w:rPr>
                <w:b/>
                <w:bCs/>
                <w:iCs/>
                <w:color w:val="000000"/>
              </w:rPr>
              <w:t>работ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A9741D" w:rsidRDefault="00FD76CE" w:rsidP="00771613">
            <w:pPr>
              <w:pStyle w:val="a4"/>
              <w:spacing w:before="0" w:beforeAutospacing="0" w:after="0" w:afterAutospacing="0"/>
              <w:rPr>
                <w:b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 xml:space="preserve">Кол-во </w:t>
            </w:r>
            <w:r w:rsidRPr="00A9741D">
              <w:rPr>
                <w:b/>
                <w:bCs/>
                <w:iCs/>
                <w:color w:val="000000"/>
              </w:rPr>
              <w:t>лабораторных работ</w:t>
            </w:r>
          </w:p>
        </w:tc>
      </w:tr>
      <w:tr w:rsidR="00FD76CE" w:rsidRPr="005A084E" w:rsidTr="00771613">
        <w:trPr>
          <w:trHeight w:hRule="exact" w:val="32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04EF1" w:rsidRDefault="00FD76CE" w:rsidP="00771613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 w:rsidRPr="00504EF1">
              <w:rPr>
                <w:bCs/>
                <w:iCs/>
                <w:color w:val="000000"/>
              </w:rPr>
              <w:t>1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E632B" w:rsidRDefault="00FD76CE" w:rsidP="00771613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 w:rsidRPr="005E632B">
              <w:t>Основы учения об эволюции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04EF1" w:rsidRDefault="00FD76CE" w:rsidP="00771613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04EF1" w:rsidRDefault="00FD76CE" w:rsidP="00771613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04EF1" w:rsidRDefault="00FD76CE" w:rsidP="00771613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</w:t>
            </w:r>
          </w:p>
        </w:tc>
      </w:tr>
      <w:tr w:rsidR="00FD76CE" w:rsidRPr="005A084E" w:rsidTr="00771613">
        <w:trPr>
          <w:trHeight w:hRule="exact" w:val="42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04EF1" w:rsidRDefault="00FD76CE" w:rsidP="00771613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 w:rsidRPr="00504EF1">
              <w:rPr>
                <w:bCs/>
                <w:iCs/>
                <w:color w:val="000000"/>
              </w:rPr>
              <w:t>2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E632B" w:rsidRDefault="00FD76CE" w:rsidP="00771613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 w:rsidRPr="005E632B">
              <w:t>Основы селекции и биотехнологии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04EF1" w:rsidRDefault="00FD76CE" w:rsidP="00771613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04EF1" w:rsidRDefault="00FD76CE" w:rsidP="00771613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04EF1" w:rsidRDefault="00FD76CE" w:rsidP="00771613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-</w:t>
            </w:r>
          </w:p>
        </w:tc>
      </w:tr>
      <w:tr w:rsidR="00FD76CE" w:rsidRPr="005A084E" w:rsidTr="00771613">
        <w:trPr>
          <w:trHeight w:hRule="exact" w:val="56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04EF1" w:rsidRDefault="00FD76CE" w:rsidP="00771613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 w:rsidRPr="00504EF1">
              <w:rPr>
                <w:bCs/>
                <w:iCs/>
                <w:color w:val="000000"/>
              </w:rPr>
              <w:t>3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E632B" w:rsidRDefault="00FD76CE" w:rsidP="00771613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 w:rsidRPr="005E632B">
              <w:t>Антропогенез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04EF1" w:rsidRDefault="00FD76CE" w:rsidP="00771613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04EF1" w:rsidRDefault="00FD76CE" w:rsidP="00771613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04EF1" w:rsidRDefault="00FD76CE" w:rsidP="00771613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</w:t>
            </w:r>
          </w:p>
        </w:tc>
      </w:tr>
      <w:tr w:rsidR="00FD76CE" w:rsidRPr="005A084E" w:rsidTr="00771613">
        <w:trPr>
          <w:trHeight w:hRule="exact" w:val="42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04EF1" w:rsidRDefault="00FD76CE" w:rsidP="00771613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 w:rsidRPr="00504EF1">
              <w:rPr>
                <w:bCs/>
                <w:iCs/>
                <w:color w:val="000000"/>
              </w:rPr>
              <w:t>4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E632B" w:rsidRDefault="00FD76CE" w:rsidP="00771613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 w:rsidRPr="005E632B">
              <w:rPr>
                <w:iCs/>
                <w:color w:val="000000"/>
              </w:rPr>
              <w:t xml:space="preserve"> Основы экологии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04EF1" w:rsidRDefault="00FD76CE" w:rsidP="00771613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04EF1" w:rsidRDefault="00FD76CE" w:rsidP="00771613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04EF1" w:rsidRDefault="00FD76CE" w:rsidP="00771613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-</w:t>
            </w:r>
          </w:p>
        </w:tc>
      </w:tr>
      <w:tr w:rsidR="00FD76CE" w:rsidRPr="005A084E" w:rsidTr="00771613">
        <w:trPr>
          <w:trHeight w:hRule="exact" w:val="29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04EF1" w:rsidRDefault="00FD76CE" w:rsidP="00771613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5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E632B" w:rsidRDefault="00FD76CE" w:rsidP="00771613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 w:rsidRPr="005E632B">
              <w:t>Эволюция биосферы и человек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04EF1" w:rsidRDefault="00FD76CE" w:rsidP="00771613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04EF1" w:rsidRDefault="00FD76CE" w:rsidP="00771613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04EF1" w:rsidRDefault="00FD76CE" w:rsidP="00771613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-</w:t>
            </w:r>
          </w:p>
        </w:tc>
      </w:tr>
      <w:tr w:rsidR="00FD76CE" w:rsidRPr="005A084E" w:rsidTr="00771613">
        <w:trPr>
          <w:trHeight w:hRule="exact" w:val="29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Default="00FD76CE" w:rsidP="00771613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6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E632B" w:rsidRDefault="00FD76CE" w:rsidP="00771613">
            <w:pPr>
              <w:pStyle w:val="a4"/>
              <w:spacing w:before="0" w:beforeAutospacing="0" w:after="0" w:afterAutospacing="0"/>
            </w:pPr>
            <w:r>
              <w:t xml:space="preserve">Резервное время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Default="00FD76CE" w:rsidP="00771613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Default="00FD76CE" w:rsidP="00771613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Default="00FD76CE" w:rsidP="00771613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</w:t>
            </w:r>
          </w:p>
        </w:tc>
      </w:tr>
      <w:tr w:rsidR="00FD76CE" w:rsidRPr="005A084E" w:rsidTr="00771613">
        <w:trPr>
          <w:trHeight w:hRule="exact" w:val="29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D76CE" w:rsidRPr="00504EF1" w:rsidRDefault="00FD76CE" w:rsidP="00771613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D76CE" w:rsidRPr="00174E3D" w:rsidRDefault="00FD76CE" w:rsidP="00771613">
            <w:pPr>
              <w:pStyle w:val="a4"/>
              <w:spacing w:before="0" w:beforeAutospacing="0" w:after="0" w:afterAutospacing="0"/>
              <w:rPr>
                <w:b/>
                <w:iCs/>
                <w:color w:val="000000"/>
              </w:rPr>
            </w:pPr>
            <w:r w:rsidRPr="00174E3D">
              <w:rPr>
                <w:b/>
                <w:iCs/>
                <w:color w:val="000000"/>
              </w:rPr>
              <w:t>ИТОГО: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D76CE" w:rsidRPr="00174E3D" w:rsidRDefault="00FD76CE" w:rsidP="00771613">
            <w:pPr>
              <w:pStyle w:val="a4"/>
              <w:spacing w:before="0" w:beforeAutospacing="0" w:after="0" w:afterAutospacing="0"/>
              <w:rPr>
                <w:b/>
                <w:iCs/>
                <w:color w:val="000000"/>
              </w:rPr>
            </w:pPr>
            <w:r>
              <w:rPr>
                <w:b/>
                <w:iCs/>
                <w:color w:val="000000"/>
              </w:rPr>
              <w:t xml:space="preserve">34 </w:t>
            </w:r>
            <w:r w:rsidRPr="00174E3D">
              <w:rPr>
                <w:b/>
                <w:iCs/>
                <w:color w:val="000000"/>
              </w:rPr>
              <w:t>час</w:t>
            </w:r>
            <w:r>
              <w:rPr>
                <w:b/>
                <w:iCs/>
                <w:color w:val="000000"/>
              </w:rPr>
              <w:t>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D76CE" w:rsidRPr="00174E3D" w:rsidRDefault="00FD76CE" w:rsidP="00771613">
            <w:pPr>
              <w:pStyle w:val="a4"/>
              <w:spacing w:before="0" w:beforeAutospacing="0" w:after="0" w:afterAutospacing="0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D76CE" w:rsidRPr="00174E3D" w:rsidRDefault="00FD76CE" w:rsidP="00771613">
            <w:pPr>
              <w:pStyle w:val="a4"/>
              <w:spacing w:before="0" w:beforeAutospacing="0" w:after="0" w:afterAutospacing="0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</w:rPr>
              <w:t>3</w:t>
            </w:r>
          </w:p>
        </w:tc>
      </w:tr>
    </w:tbl>
    <w:p w:rsidR="00FD76CE" w:rsidRDefault="00FD76CE" w:rsidP="00FD76C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D76CE" w:rsidRDefault="00FD76CE" w:rsidP="00FD76C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-25"/>
        <w:tblW w:w="9781" w:type="dxa"/>
        <w:tblLayout w:type="fixed"/>
        <w:tblCellMar>
          <w:left w:w="40" w:type="dxa"/>
          <w:right w:w="40" w:type="dxa"/>
        </w:tblCellMar>
        <w:tblLook w:val="00A0"/>
      </w:tblPr>
      <w:tblGrid>
        <w:gridCol w:w="568"/>
        <w:gridCol w:w="5386"/>
        <w:gridCol w:w="1276"/>
        <w:gridCol w:w="1276"/>
        <w:gridCol w:w="1275"/>
      </w:tblGrid>
      <w:tr w:rsidR="00FD76CE" w:rsidRPr="00D303C7" w:rsidTr="00FD76CE">
        <w:trPr>
          <w:trHeight w:hRule="exact" w:val="84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B3579A" w:rsidRDefault="00FD76CE" w:rsidP="00FD76CE">
            <w:pPr>
              <w:pStyle w:val="a3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B3579A" w:rsidRDefault="00FD76CE" w:rsidP="00FD76CE">
            <w:pPr>
              <w:pStyle w:val="a3"/>
              <w:jc w:val="both"/>
              <w:rPr>
                <w:i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B3579A" w:rsidRDefault="00FD76CE" w:rsidP="00FD76C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B3579A" w:rsidRDefault="00FD76CE" w:rsidP="00FD76C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B3579A" w:rsidRDefault="00FD76CE" w:rsidP="00FD76C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76CE" w:rsidRPr="00D303C7" w:rsidTr="00FD76CE">
        <w:trPr>
          <w:trHeight w:hRule="exact" w:val="32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04EF1" w:rsidRDefault="00FD76CE" w:rsidP="00FD76CE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04EF1" w:rsidRDefault="00FD76CE" w:rsidP="00FD76CE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04EF1" w:rsidRDefault="00FD76CE" w:rsidP="00FD76CE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04EF1" w:rsidRDefault="00FD76CE" w:rsidP="00FD76CE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04EF1" w:rsidRDefault="00FD76CE" w:rsidP="00FD76CE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</w:tc>
      </w:tr>
      <w:tr w:rsidR="00FD76CE" w:rsidRPr="00D303C7" w:rsidTr="00FD76CE">
        <w:trPr>
          <w:trHeight w:hRule="exact" w:val="42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04EF1" w:rsidRDefault="00FD76CE" w:rsidP="00FD76CE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04EF1" w:rsidRDefault="00FD76CE" w:rsidP="00FD76CE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04EF1" w:rsidRDefault="00FD76CE" w:rsidP="00FD76CE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04EF1" w:rsidRDefault="00FD76CE" w:rsidP="00FD76CE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6CE" w:rsidRPr="00504EF1" w:rsidRDefault="00FD76CE" w:rsidP="00FD76CE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</w:tc>
      </w:tr>
    </w:tbl>
    <w:p w:rsidR="00C718BC" w:rsidRDefault="00C718BC" w:rsidP="00EA52A6">
      <w:pPr>
        <w:pStyle w:val="a4"/>
        <w:shd w:val="clear" w:color="auto" w:fill="FFFFFF"/>
        <w:spacing w:before="0" w:beforeAutospacing="0" w:after="0" w:afterAutospacing="0"/>
        <w:rPr>
          <w:b/>
          <w:iCs/>
          <w:color w:val="000000"/>
        </w:rPr>
      </w:pPr>
    </w:p>
    <w:p w:rsidR="00C718BC" w:rsidRDefault="00C718BC" w:rsidP="00EA52A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718BC" w:rsidRDefault="00C718BC" w:rsidP="00EA52A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718BC" w:rsidRDefault="00C718BC" w:rsidP="00EA52A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718BC" w:rsidRDefault="00C718BC" w:rsidP="00FD76C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C718BC" w:rsidRDefault="00C718BC" w:rsidP="00EA52A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718BC" w:rsidRDefault="00C718BC" w:rsidP="00EA52A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718BC" w:rsidRDefault="00C718BC" w:rsidP="00EA52A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718BC" w:rsidRDefault="00C718BC" w:rsidP="00EA52A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718BC" w:rsidRDefault="00C718BC" w:rsidP="00EA52A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718BC" w:rsidRDefault="00C718BC" w:rsidP="00EA52A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718BC" w:rsidRDefault="00C718BC" w:rsidP="00EA52A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718BC" w:rsidRDefault="00C718BC" w:rsidP="00EA52A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718BC" w:rsidRDefault="00C718BC" w:rsidP="00EA52A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718BC" w:rsidRDefault="00C718BC" w:rsidP="00EA52A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718BC" w:rsidRDefault="00C718BC" w:rsidP="00EA52A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718BC" w:rsidRDefault="00C718BC" w:rsidP="00EA52A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718BC" w:rsidRDefault="00C718BC" w:rsidP="00EA52A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718BC" w:rsidRDefault="00C718BC" w:rsidP="00EA52A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sectPr w:rsidR="00C718BC" w:rsidSect="00C711FD"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52A6"/>
    <w:rsid w:val="00070CE3"/>
    <w:rsid w:val="000A60A3"/>
    <w:rsid w:val="00170173"/>
    <w:rsid w:val="00174E3D"/>
    <w:rsid w:val="0019330D"/>
    <w:rsid w:val="00193FF3"/>
    <w:rsid w:val="001A5118"/>
    <w:rsid w:val="001B7794"/>
    <w:rsid w:val="001C5F8F"/>
    <w:rsid w:val="00272311"/>
    <w:rsid w:val="002A73EA"/>
    <w:rsid w:val="002B7B11"/>
    <w:rsid w:val="0036123A"/>
    <w:rsid w:val="0036557E"/>
    <w:rsid w:val="003D043E"/>
    <w:rsid w:val="003D744A"/>
    <w:rsid w:val="003E4023"/>
    <w:rsid w:val="0044370A"/>
    <w:rsid w:val="004D503D"/>
    <w:rsid w:val="00504EF1"/>
    <w:rsid w:val="00564558"/>
    <w:rsid w:val="00570D6D"/>
    <w:rsid w:val="0064293C"/>
    <w:rsid w:val="00664FDB"/>
    <w:rsid w:val="006D3BC7"/>
    <w:rsid w:val="006F787F"/>
    <w:rsid w:val="00727288"/>
    <w:rsid w:val="00727B5D"/>
    <w:rsid w:val="007441C9"/>
    <w:rsid w:val="007A727C"/>
    <w:rsid w:val="008930EA"/>
    <w:rsid w:val="009D2D15"/>
    <w:rsid w:val="00A37817"/>
    <w:rsid w:val="00A47CA6"/>
    <w:rsid w:val="00A9741D"/>
    <w:rsid w:val="00AC06E2"/>
    <w:rsid w:val="00B25B7E"/>
    <w:rsid w:val="00BB388D"/>
    <w:rsid w:val="00BF7706"/>
    <w:rsid w:val="00C711FD"/>
    <w:rsid w:val="00C718BC"/>
    <w:rsid w:val="00D303C7"/>
    <w:rsid w:val="00DE451A"/>
    <w:rsid w:val="00E10D4C"/>
    <w:rsid w:val="00E56563"/>
    <w:rsid w:val="00EA52A6"/>
    <w:rsid w:val="00FD7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11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A52A6"/>
    <w:rPr>
      <w:sz w:val="22"/>
      <w:szCs w:val="22"/>
    </w:rPr>
  </w:style>
  <w:style w:type="paragraph" w:styleId="a4">
    <w:name w:val="Normal (Web)"/>
    <w:basedOn w:val="a"/>
    <w:uiPriority w:val="99"/>
    <w:rsid w:val="00EA52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ody Text"/>
    <w:basedOn w:val="a"/>
    <w:link w:val="a6"/>
    <w:uiPriority w:val="99"/>
    <w:rsid w:val="00EA52A6"/>
    <w:pPr>
      <w:suppressAutoHyphens/>
      <w:spacing w:after="120" w:line="240" w:lineRule="auto"/>
    </w:pPr>
    <w:rPr>
      <w:rFonts w:ascii="Times New Roman" w:hAnsi="Times New Roman"/>
      <w:sz w:val="24"/>
      <w:szCs w:val="24"/>
      <w:lang w:eastAsia="zh-CN"/>
    </w:rPr>
  </w:style>
  <w:style w:type="character" w:customStyle="1" w:styleId="a6">
    <w:name w:val="Основной текст Знак"/>
    <w:basedOn w:val="a0"/>
    <w:link w:val="a5"/>
    <w:uiPriority w:val="99"/>
    <w:locked/>
    <w:rsid w:val="00EA52A6"/>
    <w:rPr>
      <w:rFonts w:ascii="Times New Roman" w:hAnsi="Times New Roman" w:cs="Times New Roman"/>
      <w:sz w:val="24"/>
      <w:szCs w:val="24"/>
      <w:lang w:eastAsia="zh-CN"/>
    </w:rPr>
  </w:style>
  <w:style w:type="table" w:styleId="a7">
    <w:name w:val="Table Grid"/>
    <w:basedOn w:val="a1"/>
    <w:uiPriority w:val="99"/>
    <w:rsid w:val="00EA52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6">
    <w:name w:val="c16"/>
    <w:basedOn w:val="a0"/>
    <w:uiPriority w:val="99"/>
    <w:rsid w:val="00EA52A6"/>
    <w:rPr>
      <w:rFonts w:cs="Times New Roman"/>
    </w:rPr>
  </w:style>
  <w:style w:type="paragraph" w:customStyle="1" w:styleId="c9">
    <w:name w:val="c9"/>
    <w:basedOn w:val="a"/>
    <w:uiPriority w:val="99"/>
    <w:rsid w:val="00EA52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andard">
    <w:name w:val="Standard"/>
    <w:uiPriority w:val="99"/>
    <w:rsid w:val="00EA52A6"/>
    <w:pPr>
      <w:suppressAutoHyphens/>
      <w:spacing w:after="200" w:line="276" w:lineRule="auto"/>
      <w:textAlignment w:val="baseline"/>
    </w:pPr>
    <w:rPr>
      <w:rFonts w:eastAsia="SimSun" w:cs="Tahoma"/>
      <w:kern w:val="1"/>
      <w:sz w:val="22"/>
      <w:szCs w:val="22"/>
      <w:lang w:eastAsia="ar-SA"/>
    </w:rPr>
  </w:style>
  <w:style w:type="character" w:customStyle="1" w:styleId="a8">
    <w:name w:val="Основной текст_"/>
    <w:basedOn w:val="a0"/>
    <w:link w:val="1"/>
    <w:uiPriority w:val="99"/>
    <w:locked/>
    <w:rsid w:val="007441C9"/>
    <w:rPr>
      <w:rFonts w:ascii="Times New Roman" w:hAnsi="Times New Roman" w:cs="Times New Roman"/>
      <w:color w:val="231E20"/>
      <w:sz w:val="20"/>
      <w:szCs w:val="20"/>
    </w:rPr>
  </w:style>
  <w:style w:type="paragraph" w:customStyle="1" w:styleId="1">
    <w:name w:val="Основной текст1"/>
    <w:basedOn w:val="a"/>
    <w:link w:val="a8"/>
    <w:uiPriority w:val="99"/>
    <w:rsid w:val="007441C9"/>
    <w:pPr>
      <w:widowControl w:val="0"/>
      <w:spacing w:after="0" w:line="252" w:lineRule="auto"/>
      <w:ind w:firstLine="240"/>
    </w:pPr>
    <w:rPr>
      <w:rFonts w:ascii="Times New Roman" w:hAnsi="Times New Roman"/>
      <w:color w:val="231E20"/>
      <w:sz w:val="20"/>
      <w:szCs w:val="20"/>
    </w:rPr>
  </w:style>
  <w:style w:type="paragraph" w:customStyle="1" w:styleId="stix5">
    <w:name w:val="stix5"/>
    <w:basedOn w:val="a"/>
    <w:uiPriority w:val="99"/>
    <w:rsid w:val="007441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4930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5209</Words>
  <Characters>29695</Characters>
  <Application>Microsoft Office Word</Application>
  <DocSecurity>0</DocSecurity>
  <Lines>247</Lines>
  <Paragraphs>69</Paragraphs>
  <ScaleCrop>false</ScaleCrop>
  <Company/>
  <LinksUpToDate>false</LinksUpToDate>
  <CharactersWithSpaces>34835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</dc:creator>
  <cp:keywords/>
  <dc:description/>
  <cp:lastModifiedBy>Note</cp:lastModifiedBy>
  <cp:revision>13</cp:revision>
  <cp:lastPrinted>2022-09-12T04:14:00Z</cp:lastPrinted>
  <dcterms:created xsi:type="dcterms:W3CDTF">2022-08-24T05:14:00Z</dcterms:created>
  <dcterms:modified xsi:type="dcterms:W3CDTF">2024-10-23T05:04:00Z</dcterms:modified>
</cp:coreProperties>
</file>