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15" w:rsidRDefault="00821C15" w:rsidP="00821C15">
      <w:pPr>
        <w:pStyle w:val="a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Roboto-Regular" w:hAnsi="Roboto-Regular"/>
          <w:color w:val="2D2F32"/>
          <w:sz w:val="20"/>
          <w:szCs w:val="20"/>
        </w:rPr>
      </w:pPr>
      <w:r>
        <w:rPr>
          <w:rFonts w:ascii="Roboto-Regular" w:hAnsi="Roboto-Regular"/>
          <w:color w:val="2D2F32"/>
          <w:sz w:val="20"/>
          <w:szCs w:val="20"/>
        </w:rPr>
        <w:t>Итоговое сочинение (изложение) в 2023-2024 учебном году</w:t>
      </w:r>
      <w:r>
        <w:rPr>
          <w:rFonts w:ascii="Roboto-Regular" w:hAnsi="Roboto-Regular"/>
          <w:color w:val="2D2F32"/>
          <w:sz w:val="20"/>
          <w:szCs w:val="20"/>
        </w:rPr>
        <w:br/>
      </w:r>
      <w:r>
        <w:rPr>
          <w:rFonts w:ascii="Roboto-Regular" w:hAnsi="Roboto-Regular"/>
          <w:color w:val="2D2F32"/>
          <w:sz w:val="20"/>
          <w:szCs w:val="20"/>
        </w:rPr>
        <w:br/>
        <w:t>В 2023-2024 учебном году итоговое сочинение (изложение) будет проведено в следующие сроки:</w:t>
      </w:r>
      <w:r>
        <w:rPr>
          <w:rFonts w:ascii="Roboto-Regular" w:hAnsi="Roboto-Regular"/>
          <w:color w:val="2D2F32"/>
          <w:sz w:val="20"/>
          <w:szCs w:val="20"/>
        </w:rPr>
        <w:br/>
        <w:t>-основной срок 06.12.2023г.;</w:t>
      </w:r>
      <w:r>
        <w:rPr>
          <w:rFonts w:ascii="Roboto-Regular" w:hAnsi="Roboto-Regular"/>
          <w:color w:val="2D2F32"/>
          <w:sz w:val="20"/>
          <w:szCs w:val="20"/>
        </w:rPr>
        <w:br/>
        <w:t>-дополнительные сроки 07.02.2024г. и 10.04.2024г.</w:t>
      </w:r>
      <w:r>
        <w:rPr>
          <w:rFonts w:ascii="Roboto-Regular" w:hAnsi="Roboto-Regular"/>
          <w:color w:val="2D2F32"/>
          <w:sz w:val="20"/>
          <w:szCs w:val="20"/>
        </w:rPr>
        <w:br/>
      </w:r>
      <w:r>
        <w:rPr>
          <w:rFonts w:ascii="Roboto-Regular" w:hAnsi="Roboto-Regular"/>
          <w:color w:val="2D2F32"/>
          <w:sz w:val="20"/>
          <w:szCs w:val="20"/>
        </w:rPr>
        <w:br/>
        <w:t>Для участия в итоговом сочинении (изложении) участники подают заявление и согласие на обработку персональных данных</w:t>
      </w:r>
      <w:r w:rsidR="00DD24FB">
        <w:rPr>
          <w:rFonts w:ascii="Roboto-Regular" w:hAnsi="Roboto-Regular"/>
          <w:color w:val="2D2F32"/>
          <w:sz w:val="20"/>
          <w:szCs w:val="20"/>
        </w:rPr>
        <w:t xml:space="preserve"> до 15.11.2023</w:t>
      </w:r>
      <w:r>
        <w:rPr>
          <w:rFonts w:ascii="Roboto-Regular" w:hAnsi="Roboto-Regular"/>
          <w:color w:val="2D2F32"/>
          <w:sz w:val="20"/>
          <w:szCs w:val="20"/>
        </w:rPr>
        <w:t xml:space="preserve"> года:</w:t>
      </w:r>
      <w:r>
        <w:rPr>
          <w:rFonts w:ascii="Roboto-Regular" w:hAnsi="Roboto-Regular"/>
          <w:color w:val="2D2F32"/>
          <w:sz w:val="20"/>
          <w:szCs w:val="20"/>
        </w:rPr>
        <w:br/>
        <w:t>- в образовательную организацию, в которой обучаются - обучающиеся 11 класса;</w:t>
      </w:r>
      <w:r>
        <w:rPr>
          <w:rFonts w:ascii="Roboto-Regular" w:hAnsi="Roboto-Regular"/>
          <w:color w:val="2D2F32"/>
          <w:sz w:val="20"/>
          <w:szCs w:val="20"/>
        </w:rPr>
        <w:br/>
        <w:t>- в образовательную организацию по выбору экстерна - экстерны.</w:t>
      </w:r>
      <w:r>
        <w:rPr>
          <w:rFonts w:ascii="Roboto-Regular" w:hAnsi="Roboto-Regular"/>
          <w:color w:val="2D2F32"/>
          <w:sz w:val="20"/>
          <w:szCs w:val="20"/>
        </w:rPr>
        <w:br/>
      </w:r>
      <w:r>
        <w:rPr>
          <w:rFonts w:ascii="Roboto-Regular" w:hAnsi="Roboto-Regular"/>
          <w:color w:val="2D2F32"/>
          <w:sz w:val="20"/>
          <w:szCs w:val="20"/>
        </w:rPr>
        <w:br/>
        <w:t xml:space="preserve">Выпускники прошлых лет вправе писать итоговое сочинение по желанию. </w:t>
      </w:r>
      <w:r>
        <w:rPr>
          <w:rFonts w:ascii="Roboto-Regular" w:hAnsi="Roboto-Regular"/>
          <w:color w:val="2D2F32"/>
          <w:sz w:val="20"/>
          <w:szCs w:val="20"/>
        </w:rPr>
        <w:br/>
        <w:t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 – инвалидов и инвалидов продолжительность написания итогового сочинения (изложения) увеличивается на 1,5 часа.</w:t>
      </w:r>
    </w:p>
    <w:p w:rsidR="00821C15" w:rsidRDefault="00821C15"/>
    <w:sectPr w:rsidR="0082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B72E5"/>
    <w:multiLevelType w:val="multilevel"/>
    <w:tmpl w:val="F378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1C15"/>
    <w:rsid w:val="00821C15"/>
    <w:rsid w:val="00DD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2023-10-17T01:16:00Z</dcterms:created>
  <dcterms:modified xsi:type="dcterms:W3CDTF">2023-10-17T02:48:00Z</dcterms:modified>
</cp:coreProperties>
</file>