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E4" w:rsidRPr="00565F75" w:rsidRDefault="00702EE4" w:rsidP="00702EE4">
      <w:pPr>
        <w:shd w:val="clear" w:color="auto" w:fill="FFFFFF"/>
        <w:spacing w:before="123" w:after="123" w:line="398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  <w:t>Урок русского языка в 6-м классе "Одна и две буквы Н в суффиксах прилагательных"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i/>
          <w:iCs/>
          <w:sz w:val="20"/>
          <w:szCs w:val="20"/>
          <w:shd w:val="clear" w:color="auto" w:fill="FFFFFF"/>
          <w:lang w:eastAsia="ru-RU"/>
        </w:rPr>
        <w:t>Цели:</w:t>
      </w:r>
    </w:p>
    <w:p w:rsidR="00702EE4" w:rsidRPr="00565F75" w:rsidRDefault="00702EE4" w:rsidP="0070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знакомство с суффиксами прилагательных (-</w:t>
      </w:r>
      <w:proofErr w:type="spellStart"/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енн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-ан-,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ян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-ин-);</w:t>
      </w:r>
    </w:p>
    <w:p w:rsidR="00702EE4" w:rsidRPr="00565F75" w:rsidRDefault="00702EE4" w:rsidP="0070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отработка навыков правописания одной и двух Н в суффиксах прилагательных, пополнение лексикона учащихся, развитие творческих способностей;</w:t>
      </w:r>
    </w:p>
    <w:p w:rsidR="00702EE4" w:rsidRPr="00565F75" w:rsidRDefault="00702EE4" w:rsidP="0070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воспитание интереса к изучению русского языка, стремления ценить родной язык.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Тип урока:</w:t>
      </w:r>
      <w:r w:rsidRPr="00565F75">
        <w:rPr>
          <w:rFonts w:ascii="Helvetica" w:eastAsia="Times New Roman" w:hAnsi="Helvetica" w:cs="Helvetica"/>
          <w:b/>
          <w:bCs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комбинированный.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Оборудование:</w:t>
      </w:r>
      <w:r w:rsidRPr="00565F75">
        <w:rPr>
          <w:rFonts w:ascii="Helvetica" w:eastAsia="Times New Roman" w:hAnsi="Helvetica" w:cs="Helvetica"/>
          <w:b/>
          <w:bCs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дидактический, раздаточный материал, схемы-опоры, тетради.</w:t>
      </w:r>
    </w:p>
    <w:p w:rsidR="00702EE4" w:rsidRPr="00565F75" w:rsidRDefault="00702EE4" w:rsidP="00702EE4">
      <w:pPr>
        <w:spacing w:after="123" w:line="24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Ход урока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I. Организационный момент.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Продолжаем знакомиться с правописанием имен прилагательных. Сегодня на уроке мы поговорим о суффиксах прилагательных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</w:t>
      </w:r>
      <w:proofErr w:type="spellEnd"/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br/>
        <w:t>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енн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-ан-,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ян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-ин-. Цель сегодняшнего урока: научиться правильно писать данные суффиксы.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II. Подготовка к восприятию нового материала.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Сначала повторим способы образования прилагательных.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Примеры записаны на доске:</w:t>
      </w:r>
    </w:p>
    <w:p w:rsidR="00702EE4" w:rsidRPr="00565F75" w:rsidRDefault="00702EE4" w:rsidP="0070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совест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лив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– совесть,</w:t>
      </w:r>
    </w:p>
    <w:p w:rsidR="00702EE4" w:rsidRPr="00565F75" w:rsidRDefault="00702EE4" w:rsidP="0070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талант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лив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– талант,</w:t>
      </w:r>
    </w:p>
    <w:p w:rsidR="00702EE4" w:rsidRPr="00565F75" w:rsidRDefault="00702EE4" w:rsidP="0070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довер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чив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– доверять,</w:t>
      </w:r>
    </w:p>
    <w:p w:rsidR="00702EE4" w:rsidRPr="00565F75" w:rsidRDefault="00702EE4" w:rsidP="0070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задум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чив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– задуматься,</w:t>
      </w:r>
    </w:p>
    <w:p w:rsidR="00702EE4" w:rsidRPr="00565F75" w:rsidRDefault="00702EE4" w:rsidP="0070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пищ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ев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ой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– пища,</w:t>
      </w:r>
    </w:p>
    <w:p w:rsidR="00702EE4" w:rsidRPr="00565F75" w:rsidRDefault="00702EE4" w:rsidP="0070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кумач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ов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– кумач.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Определите часть речи данных слов. (</w:t>
      </w:r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Прилагательные.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Укажите, от каких частей речи образованы данные прилагательные? (</w:t>
      </w:r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От существительных.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Каким способом образованы все эти прилагательные? (</w:t>
      </w:r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Суффиксальный.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Назовите суффиксы, выделите их и объясните значение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.(</w:t>
      </w:r>
      <w:proofErr w:type="gramEnd"/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-лив- – склонный к какому-либо действию, склонный к чему-либо, наличие чего-нибудь в значительной степени; -</w:t>
      </w:r>
      <w:proofErr w:type="spellStart"/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чив</w:t>
      </w:r>
      <w:proofErr w:type="spellEnd"/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- – указывает на склонность к соответствующему действию; -ев-, -</w:t>
      </w:r>
      <w:proofErr w:type="spellStart"/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ов</w:t>
      </w:r>
      <w:proofErr w:type="spellEnd"/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- – относящийся к чему-либо.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val="en-US" w:eastAsia="ru-RU"/>
        </w:rPr>
        <w:t>III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. Объяснение нового материала.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Прилагательные также могут образовываться от существительных и глаголов при помощи суффиксов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</w:t>
      </w:r>
      <w:proofErr w:type="spellEnd"/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енн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-ан-,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ян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-ин-, значение которых “относящийся к чему-либо (кому-либо), характеризующийся чем-либо, сделанный из чего-либо”.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Запишем тему урока. Конспектируем теоретические положения параграфа на доске (учитель, схемы-опоры) и в тетради (учащиеся), графические обозначения обязательны.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I. -Н-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1. –а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н-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ян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-ин-</w:t>
      </w:r>
    </w:p>
    <w:p w:rsidR="00702EE4" w:rsidRPr="00565F75" w:rsidRDefault="00702EE4" w:rsidP="00702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кож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ан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</w:p>
    <w:p w:rsidR="00702EE4" w:rsidRPr="00565F75" w:rsidRDefault="00702EE4" w:rsidP="00702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серебр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ян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</w:p>
    <w:p w:rsidR="00702EE4" w:rsidRPr="00565F75" w:rsidRDefault="00702EE4" w:rsidP="00702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гус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lastRenderedPageBreak/>
        <w:t>2. Ветреный, ветряная.</w:t>
      </w:r>
    </w:p>
    <w:p w:rsidR="00702EE4" w:rsidRPr="00565F75" w:rsidRDefault="00702EE4" w:rsidP="0070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ветр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ен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день</w:t>
      </w:r>
    </w:p>
    <w:p w:rsidR="00702EE4" w:rsidRPr="00565F75" w:rsidRDefault="00702EE4" w:rsidP="0070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ветр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ян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ая мельница</w:t>
      </w:r>
    </w:p>
    <w:p w:rsidR="00702EE4" w:rsidRPr="00565F75" w:rsidRDefault="00702EE4" w:rsidP="0070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ветр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ен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человек</w:t>
      </w:r>
    </w:p>
    <w:p w:rsidR="00702EE4" w:rsidRPr="00565F75" w:rsidRDefault="00702EE4" w:rsidP="0070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ветр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ян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ая оспа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3.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Юн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ый,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зелен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ый,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син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ий,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румян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ый,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свин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ой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(</w:t>
      </w:r>
      <w:proofErr w:type="spellStart"/>
      <w:proofErr w:type="gramStart"/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н</w:t>
      </w:r>
      <w:proofErr w:type="spellEnd"/>
      <w:proofErr w:type="gramEnd"/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входит в корень слова).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II. –НН-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1. Сон + 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+ 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= сон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ый (Н +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br/>
        <w:t>лимонный, туманный.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2.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он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енн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br/>
        <w:t>станци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ый, утр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енн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ий.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3.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Слова: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стекл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янн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  <w:proofErr w:type="gramEnd"/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br/>
        <w:t>олов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янн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br/>
        <w:t>дерев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янн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4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. Слова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на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ванный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-,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еванный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br/>
        <w:t>асфальтирова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br/>
        <w:t>заклева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 xml:space="preserve">III. -Н– </w:t>
      </w:r>
      <w:proofErr w:type="gram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 xml:space="preserve">и </w:t>
      </w:r>
      <w:proofErr w:type="gramEnd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-НН– в кратких прилагательных.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д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ли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ая дорога – дорога дли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нн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а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br/>
        <w:t>ветре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человек – девочка ветре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а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IV. Закрепление.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1.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Чтение теории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в учебнике, орфограмма № 38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( 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чтение вслух, про себя, рассказывание материала друг другу в паре).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2.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Рассказывание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теории по опорным схемам (или по записям учителя) у доски.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3. Показать учащимся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мнемонический прием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запоминания правила.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249"/>
        <w:gridCol w:w="253"/>
        <w:gridCol w:w="364"/>
        <w:gridCol w:w="363"/>
        <w:gridCol w:w="479"/>
      </w:tblGrid>
      <w:tr w:rsidR="00702EE4" w:rsidRPr="00565F75" w:rsidTr="00702EE4"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gram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а</w:t>
            </w:r>
            <w:proofErr w:type="gram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ян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ин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они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енн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 xml:space="preserve"> + </w:t>
            </w:r>
            <w:proofErr w:type="spellStart"/>
            <w:proofErr w:type="gram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нн</w:t>
            </w:r>
            <w:proofErr w:type="spellEnd"/>
          </w:p>
        </w:tc>
      </w:tr>
    </w:tbl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4.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Комментированное письмо</w:t>
      </w:r>
      <w:r w:rsidRPr="00565F75">
        <w:rPr>
          <w:rFonts w:ascii="Helvetica" w:eastAsia="Times New Roman" w:hAnsi="Helvetica" w:cs="Helvetica"/>
          <w:sz w:val="20"/>
          <w:u w:val="single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(указать опознавательные признаки орфограммы; назвать художественно-изобразительные средства, используемые автором для изображения картин природы).</w:t>
      </w:r>
    </w:p>
    <w:p w:rsidR="00702EE4" w:rsidRPr="00565F75" w:rsidRDefault="00702EE4" w:rsidP="0070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По утрам в лужах под стеклянной коркой льда были видны пузыри воздуха.</w:t>
      </w:r>
    </w:p>
    <w:p w:rsidR="00702EE4" w:rsidRPr="00565F75" w:rsidRDefault="00702EE4" w:rsidP="0070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Средняя Россия стала для меня священной землей, и я часто видел ее, покрытую драгоценным покровом серебряной осенней паутины.</w:t>
      </w:r>
    </w:p>
    <w:p w:rsidR="00702EE4" w:rsidRPr="00565F75" w:rsidRDefault="00702EE4" w:rsidP="0070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Прошло лето в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гуле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сосновых лесов, журавлиных криках, в непролазных пахучих зарослях таволги, в воинственных петушиных воплях. (По К.Паустовскому).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5.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Распределительный диктант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. (В три столбика: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п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ре-,-при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-; -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кос-,-каса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-; Н и НН в </w:t>
      </w:r>
      <w:proofErr w:type="spell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суф</w:t>
      </w:r>
      <w:proofErr w:type="spell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. прил.)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Прибедняться, эскадронный, жетонный, превозмочь, земляной, неприкосновенный, неукоснительно, соприкосновение, приголубить, пенсионный, костяной, пресмешной, капканный, придумать, соприкасаться, коснись, змеиный, ветреный, авиационный.</w:t>
      </w:r>
      <w:proofErr w:type="gramEnd"/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(</w:t>
      </w:r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Можно использовать орфографический словарь.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6.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Диктант с заменой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(работа с раздаточным материалом в группах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: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от данных существительных образовать прилагательные при помощи указанных суффиксов, опознавательные признаки орфограммы выделить).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 xml:space="preserve">1-я группа: сущ. + </w:t>
      </w:r>
      <w:proofErr w:type="gram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-а</w:t>
      </w:r>
      <w:proofErr w:type="gramEnd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н-, -</w:t>
      </w:r>
      <w:proofErr w:type="spell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ян</w:t>
      </w:r>
      <w:proofErr w:type="spellEnd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 = прил.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Глина, серебро, нефть, дерево, стекло, олово, кожа, песок, лен.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lastRenderedPageBreak/>
        <w:t xml:space="preserve">2-я группа: сущ. + </w:t>
      </w:r>
      <w:proofErr w:type="gram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</w:t>
      </w:r>
      <w:proofErr w:type="spell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н</w:t>
      </w:r>
      <w:proofErr w:type="gramEnd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н</w:t>
      </w:r>
      <w:proofErr w:type="spellEnd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 = прил.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Комар, лев, орел, петух, соловей, лошадь, лебедь, оса.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 xml:space="preserve">3-я группа: сущ. + </w:t>
      </w:r>
      <w:proofErr w:type="gram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</w:t>
      </w:r>
      <w:proofErr w:type="spell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е</w:t>
      </w:r>
      <w:proofErr w:type="gramEnd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нн</w:t>
      </w:r>
      <w:proofErr w:type="spellEnd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 = прил.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Тыква, ремесло, обед, торжество, солома, клюква.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 xml:space="preserve">4-я группа: сущ. + </w:t>
      </w:r>
      <w:proofErr w:type="gram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</w:t>
      </w:r>
      <w:proofErr w:type="spellStart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н</w:t>
      </w:r>
      <w:proofErr w:type="spellEnd"/>
      <w:proofErr w:type="gramEnd"/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- = прил.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Туман, машина, карман, чугун.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7.</w:t>
      </w:r>
      <w:r w:rsidRPr="00565F75">
        <w:rPr>
          <w:rFonts w:ascii="Helvetica" w:eastAsia="Times New Roman" w:hAnsi="Helvetica" w:cs="Helvetica"/>
          <w:sz w:val="20"/>
          <w:u w:val="single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Самостоятельная работа с раздаточным материалом в группах.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1-я группа (сильные уч-ся).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– Вспомните растения, в названиях которых есть суффикс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</w:t>
      </w:r>
      <w:proofErr w:type="gramEnd"/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-.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Определите, почему эти растения так названы.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Журавл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нос, льв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зев, гус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ые лапки, анют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 глазки, гус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лук, петуш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гребешок, мыш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ый горошек, кукушк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 слезки, кукушк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ы сапожки, кур</w:t>
      </w:r>
      <w:r w:rsidRPr="00565F75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ин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ая слепота…</w:t>
      </w:r>
      <w:proofErr w:type="gramEnd"/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2-я группа (средние уч-ся).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Определите лексическое значение прилагательных в словосочетании.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Как называются такие словосочетания? (</w:t>
      </w:r>
      <w:r w:rsidRPr="00565F7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Фразеологизмы.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Бездонная бочка, мышиная возня, бесструнная балалайка, длинный язык, длинная песня, с воробьиный нос, за каменной стеной.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3-я группа (слабые уч-ся).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Определите лексическое значение прилагательных в словосочетании.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На чем основан перенос в словосочетании?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Деревянная изба, деревянный стол, деревянное лицо.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Туманное утро, туманный взор, туманный разговор.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Орлиные перья, орлиный нос, орлиное сердце.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Ослиные уши, ослиное упрямство.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V. Домашнее задание (инструктаж).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1. Для всех уч-ся: параграф 52 (теоретические положения в учебнике; умение восстановить изученный материал по опорным схемам и без них).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2. Для 1-й гр. (сильные уч-ся): упр. № 296 (списать, вставить пропущенные буквы, распределить в два столбика, обозначить условия выбора изученной орфограммы).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3. Для 2-й гр. (средние уч-ся): упр. №295 </w:t>
      </w: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 xml:space="preserve">( </w:t>
      </w:r>
      <w:proofErr w:type="gramEnd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от данных существительных образовать прилагательные по данной модели, распределяя слова по столбикам; обозначить условия выбора изученной орфограммы).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4. Для 3-й гр. (слабые уч-ся): упр. № 295 (от данных существительных образовать прилагательные по данной модели, обозначить условия выбора изученной орфограммы).</w:t>
      </w:r>
    </w:p>
    <w:p w:rsidR="00702EE4" w:rsidRPr="00565F75" w:rsidRDefault="00702EE4" w:rsidP="00702EE4">
      <w:pPr>
        <w:spacing w:after="123" w:line="245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565F75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VI. Итоги урока.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1.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Индивидуальный устный опрос.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С какими суффиксами прилагательных вы познакомились на уроке?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В чем сложность правописания этих суффиксов?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Расскажите о правописании Н в суффиксах прилагательных по опорным схемам.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Какова была цель сегодняшнего урока?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– Подумайте и скажите, научились ли вы правильно писать изученные суффиксы?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2.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Коллективный письменный опрос</w:t>
      </w:r>
      <w:r w:rsidRPr="00565F75">
        <w:rPr>
          <w:rFonts w:ascii="Helvetica" w:eastAsia="Times New Roman" w:hAnsi="Helvetica" w:cs="Helvetica"/>
          <w:sz w:val="20"/>
          <w:lang w:eastAsia="ru-RU"/>
        </w:rPr>
        <w:t> </w:t>
      </w: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(графический диктант).</w:t>
      </w:r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Голубиный, нефтяной, ржаной, ремесленный, огненный, премированный, инфекционный, стеклянный, ветреный, искренний, макаронный.</w:t>
      </w:r>
      <w:proofErr w:type="gramEnd"/>
    </w:p>
    <w:p w:rsidR="00702EE4" w:rsidRPr="00565F75" w:rsidRDefault="00702EE4" w:rsidP="00702EE4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65F75">
        <w:rPr>
          <w:rFonts w:ascii="Helvetica" w:eastAsia="Times New Roman" w:hAnsi="Helvetica" w:cs="Helvetica"/>
          <w:sz w:val="20"/>
          <w:szCs w:val="20"/>
          <w:lang w:eastAsia="ru-RU"/>
        </w:rPr>
        <w:t>Ключ: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382"/>
        <w:gridCol w:w="385"/>
        <w:gridCol w:w="496"/>
        <w:gridCol w:w="496"/>
        <w:gridCol w:w="385"/>
        <w:gridCol w:w="496"/>
        <w:gridCol w:w="493"/>
        <w:gridCol w:w="385"/>
        <w:gridCol w:w="496"/>
        <w:gridCol w:w="330"/>
      </w:tblGrid>
      <w:tr w:rsidR="00702EE4" w:rsidRPr="00565F75" w:rsidTr="00702EE4"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-ин-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2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ян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3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-ан-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4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енн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5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енн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6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7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онн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8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янн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9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ен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10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енн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2EE4" w:rsidRPr="00565F75" w:rsidRDefault="00702EE4" w:rsidP="00702EE4">
            <w:pPr>
              <w:spacing w:after="0" w:line="245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11</w:t>
            </w:r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br/>
              <w:t> -</w:t>
            </w:r>
            <w:proofErr w:type="spellStart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</w:t>
            </w:r>
            <w:proofErr w:type="spellEnd"/>
            <w:r w:rsidRPr="00565F75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-</w:t>
            </w:r>
          </w:p>
        </w:tc>
      </w:tr>
    </w:tbl>
    <w:p w:rsidR="00834A43" w:rsidRPr="00565F75" w:rsidRDefault="00834A43"/>
    <w:sectPr w:rsidR="00834A43" w:rsidRPr="00565F75" w:rsidSect="0083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3BBF"/>
    <w:multiLevelType w:val="multilevel"/>
    <w:tmpl w:val="A2CC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F6D87"/>
    <w:multiLevelType w:val="multilevel"/>
    <w:tmpl w:val="4FBE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07531"/>
    <w:multiLevelType w:val="multilevel"/>
    <w:tmpl w:val="74C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E462D"/>
    <w:multiLevelType w:val="multilevel"/>
    <w:tmpl w:val="C6E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24E24"/>
    <w:multiLevelType w:val="multilevel"/>
    <w:tmpl w:val="26E0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047FA"/>
    <w:multiLevelType w:val="multilevel"/>
    <w:tmpl w:val="9610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2EE4"/>
    <w:rsid w:val="005042A5"/>
    <w:rsid w:val="00565F75"/>
    <w:rsid w:val="00702EE4"/>
    <w:rsid w:val="0083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43"/>
  </w:style>
  <w:style w:type="paragraph" w:styleId="1">
    <w:name w:val="heading 1"/>
    <w:basedOn w:val="a"/>
    <w:link w:val="10"/>
    <w:uiPriority w:val="9"/>
    <w:qFormat/>
    <w:rsid w:val="00702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2E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2EE4"/>
  </w:style>
  <w:style w:type="character" w:styleId="a4">
    <w:name w:val="Emphasis"/>
    <w:basedOn w:val="a0"/>
    <w:uiPriority w:val="20"/>
    <w:qFormat/>
    <w:rsid w:val="00702EE4"/>
    <w:rPr>
      <w:i/>
      <w:iCs/>
    </w:rPr>
  </w:style>
  <w:style w:type="paragraph" w:styleId="a5">
    <w:name w:val="Normal (Web)"/>
    <w:basedOn w:val="a"/>
    <w:uiPriority w:val="99"/>
    <w:semiHidden/>
    <w:unhideWhenUsed/>
    <w:rsid w:val="0070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2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5481</Characters>
  <Application>Microsoft Office Word</Application>
  <DocSecurity>0</DocSecurity>
  <Lines>45</Lines>
  <Paragraphs>12</Paragraphs>
  <ScaleCrop>false</ScaleCrop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3</cp:revision>
  <dcterms:created xsi:type="dcterms:W3CDTF">2014-01-30T17:57:00Z</dcterms:created>
  <dcterms:modified xsi:type="dcterms:W3CDTF">2023-01-04T04:13:00Z</dcterms:modified>
</cp:coreProperties>
</file>