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Урок развития речи: "Кто такой лидер?", 8 класс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Ход занятия: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I.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Оформление доски: нарисованы 4 фигуры: треугольник, квадрат, круг, зигзаг. На закрытой части доски написаны определения слова “лидер”: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Лидер - а, </w:t>
      </w:r>
      <w:proofErr w:type="gramStart"/>
      <w:r w:rsidRPr="002325C7">
        <w:rPr>
          <w:sz w:val="20"/>
          <w:szCs w:val="20"/>
        </w:rPr>
        <w:t>м</w:t>
      </w:r>
      <w:proofErr w:type="gramEnd"/>
      <w:r w:rsidRPr="002325C7">
        <w:rPr>
          <w:sz w:val="20"/>
          <w:szCs w:val="20"/>
        </w:rPr>
        <w:t xml:space="preserve">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Глава, руководитель политической партии, общественно-политической организации или вообще какой-нибудь группы людей; человек, пользующийся авторитетом и влиянием в каком-нибудь коллективе.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Спортсмен или спортивная команда, </w:t>
      </w:r>
      <w:proofErr w:type="gramStart"/>
      <w:r w:rsidRPr="002325C7">
        <w:rPr>
          <w:sz w:val="20"/>
          <w:szCs w:val="20"/>
        </w:rPr>
        <w:t>идущие</w:t>
      </w:r>
      <w:proofErr w:type="gramEnd"/>
      <w:r w:rsidRPr="002325C7">
        <w:rPr>
          <w:sz w:val="20"/>
          <w:szCs w:val="20"/>
        </w:rPr>
        <w:t xml:space="preserve"> первыми в состязании.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Корабль, возглавляющий колонну, группу судов.[1]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Лидер- время возникновения – середина XIX в. От англ. </w:t>
      </w:r>
      <w:proofErr w:type="spellStart"/>
      <w:r w:rsidRPr="002325C7">
        <w:rPr>
          <w:sz w:val="20"/>
          <w:szCs w:val="20"/>
        </w:rPr>
        <w:t>Leader</w:t>
      </w:r>
      <w:proofErr w:type="spellEnd"/>
      <w:r w:rsidRPr="002325C7">
        <w:rPr>
          <w:sz w:val="20"/>
          <w:szCs w:val="20"/>
        </w:rPr>
        <w:t>&lt;</w:t>
      </w:r>
      <w:proofErr w:type="spellStart"/>
      <w:r w:rsidRPr="002325C7">
        <w:rPr>
          <w:sz w:val="20"/>
          <w:szCs w:val="20"/>
        </w:rPr>
        <w:t>lead</w:t>
      </w:r>
      <w:proofErr w:type="spellEnd"/>
      <w:r w:rsidRPr="002325C7">
        <w:rPr>
          <w:sz w:val="20"/>
          <w:szCs w:val="20"/>
        </w:rPr>
        <w:t xml:space="preserve"> - вести, руководить [2]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Лидер- это человек, который ведёт (...) группу людей во времени и пространстве.[3]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2325C7">
        <w:rPr>
          <w:sz w:val="20"/>
          <w:szCs w:val="20"/>
        </w:rPr>
        <w:t>C</w:t>
      </w:r>
      <w:proofErr w:type="gramEnd"/>
      <w:r w:rsidRPr="002325C7">
        <w:rPr>
          <w:sz w:val="20"/>
          <w:szCs w:val="20"/>
        </w:rPr>
        <w:t>ловарь</w:t>
      </w:r>
      <w:proofErr w:type="spellEnd"/>
      <w:r w:rsidRPr="002325C7">
        <w:rPr>
          <w:sz w:val="20"/>
          <w:szCs w:val="20"/>
        </w:rPr>
        <w:t xml:space="preserve"> урока: лидер, тиран, деспот, принцип.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II.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– Ребята, сегодня мы с вами начнём наш урок не совсем обычно. На доске нарисованы 4 фигуры, расположите их в том порядке, в котором вам они вам больше нравятся. Можно попытаться нарисовать свой портрет при помощи этих фигур.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- Теперь посмотрите на свои рисунки, какая из фигур у вас расположена первой? Для тех, кто рисовал свой портрет, следующий вопрос - каких фигур у вас больше всего?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- А теперь узнаем о результатах теста. Те, у кого на первом месте расположен ЗИГЗАГ, люди творческие. Эта фигура самая уникальная из всех – она представлена в виде разомкнутой линии. Если вы твёрдо выбрали зигзаг в качестве основной формы, то вам, </w:t>
      </w:r>
      <w:proofErr w:type="spellStart"/>
      <w:r w:rsidRPr="002325C7">
        <w:rPr>
          <w:sz w:val="20"/>
          <w:szCs w:val="20"/>
        </w:rPr>
        <w:t>скоре</w:t>
      </w:r>
      <w:proofErr w:type="spellEnd"/>
      <w:r w:rsidRPr="002325C7">
        <w:rPr>
          <w:sz w:val="20"/>
          <w:szCs w:val="20"/>
        </w:rPr>
        <w:t xml:space="preserve"> всего, в большой степени присуща образность, интуитивность, мозаичность, </w:t>
      </w:r>
      <w:proofErr w:type="spellStart"/>
      <w:r w:rsidRPr="002325C7">
        <w:rPr>
          <w:sz w:val="20"/>
          <w:szCs w:val="20"/>
        </w:rPr>
        <w:t>интегративность</w:t>
      </w:r>
      <w:proofErr w:type="spellEnd"/>
      <w:r w:rsidRPr="002325C7">
        <w:rPr>
          <w:sz w:val="20"/>
          <w:szCs w:val="20"/>
        </w:rPr>
        <w:t>. Строгая, последовательная дедукция- это не ваш стиль. Мысль Зигзага делает отчаянные прыжки от “а” до “я”, поэтому многим трудно понять этих людей. Зигзаги обычно имеют развитое эстетическое чувство.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Разрешают конфликт Зигзаги по-своему – заостряя на нём своё внимание и предлагая новую концепцию, в которой все вопросы “снимаются”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Эти люди просто не могут трудиться в хорошо структурированных ситуациях. Их раздражают строго фиксированные обязанности и постоянные способы работы. В труде им требуется независимость от других и высокий уровень стимуляции на рабочем месте. Тогда Зигзаг “оживает” и начинает выполнять своё основное назначение – генерировать новые идеи и методы работы.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Зигзаги- идеалисты, отсюда берут начало такие их черты, как непрактичность, наивность.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Зигзаг - самый возбудимый из всех фигур. Они несдержанны, очень чувствительны, что мешает им проводить свои идеи в жизнь. К тому же они не сильны в проработке конкретных деталей и не слишком настойчивы в доведении дела до конца (так как с утратой новизны теряется и интерес к идее)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Если у вас на первом месте КРУГ, то вы </w:t>
      </w:r>
      <w:proofErr w:type="gramStart"/>
      <w:r w:rsidRPr="002325C7">
        <w:rPr>
          <w:sz w:val="20"/>
          <w:szCs w:val="20"/>
        </w:rPr>
        <w:t>заинтересованы</w:t>
      </w:r>
      <w:proofErr w:type="gramEnd"/>
      <w:r w:rsidRPr="002325C7">
        <w:rPr>
          <w:sz w:val="20"/>
          <w:szCs w:val="20"/>
        </w:rPr>
        <w:t xml:space="preserve"> прежде всего в хороших межличностных отношениях, потому что круг- это мифологический символ гармонии. Высшая ценность для Круга – люди.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Круг - самая доброжелательная из всех форм. Он чаще всего служит тем “клеем”, который скрепляет коллектив и стабилизирует группу.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Эти люди – лучшие слушатели, они обладают высокой чувствительностью, развитой способностью к сопереживанию. Круги “болеют” за свой коллектив и популярны в нём. Однако они, как правило, слабые руководители.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2325C7">
        <w:rPr>
          <w:sz w:val="20"/>
          <w:szCs w:val="20"/>
        </w:rPr>
        <w:t>Во</w:t>
      </w:r>
      <w:proofErr w:type="gramEnd"/>
      <w:r w:rsidRPr="002325C7">
        <w:rPr>
          <w:sz w:val="20"/>
          <w:szCs w:val="20"/>
        </w:rPr>
        <w:t>- первых, круги направлены, скорее на людей, чем на дело. Пытаясь сохранить мир, они иногда избегают занимать “твёрдую” позицию и принимать непопулярные решения. Для Круга нет ничего более тяжкого, чем вступать в межличностный конфликт. Они любой ценой стремятся его избежать, иногда - в ущерб делу.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Во- вторых, Круги вообще не отличаются решительностью. Часто не могут подать себя должным образом, треугольники, как правило, легко берут над ними верх. Однако круги не слишком беспокоятся, в чьих руках находится власть. В одном Круги проявляют завидную твёрдость - если дело касается вопросов морали или нарушения справедливости.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Переработка информации у Кругов осуществляется не в последовательном формате, а мозаично, с прорывами, с пропусками отдельных звеньев. Это не означает, что круги не в ладах с логикой. Можно сказать, что Круг - прирождённый психолог, однако он зачастую слабый организатор.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Если вашей основной фигурой оказался КВАДРАТ, то вы – неутомимый труженик. Трудолюбие, усердие, потребность доводить начатое дело до конца, упорство, позволяющее добиться завершения работы,- вот основные качества истинных Квадратов. Выносливость и терпение обычно делают Квадрата высококлассным специалистом в своей области. Этому способствует и неутомимая потребность в информации. Все сведения, которыми они располагают, систематизированы и разложены по полочкам. Квадрат способен выдать нужную информацию моментально, поэтому заслуженно слывёт эрудитом в своей области. Эти люди скорее “вычисляют” результат, чем догадываются о нём. Квадраты чрезвычайно внимательны к деталям, подробностям, любят раз и навсегда заведённый порядок. Их идеал - </w:t>
      </w:r>
      <w:r w:rsidRPr="002325C7">
        <w:rPr>
          <w:sz w:val="20"/>
          <w:szCs w:val="20"/>
        </w:rPr>
        <w:lastRenderedPageBreak/>
        <w:t>распланированная, предсказуемая жизнь, и им не по душе изменение привычного хода событий. Такой человек постоянно “упорядочивает”, организует людей и вещи вокруг себя.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Все эти качества способствуют тому, что Квадраты могут стать хорошими специалистами-техниками, отличными администраторами, но редко- хорошими менеджерами.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Чрезмерное пристрастие к деталям, потребность уточняющей информации для принятия решений лишает Квадрата оперативности. Аккуратность, соблюдение правил могут развиться до крайности. Кроме того, рациональность, эмоциональная сухость мешают Квадратам быстро устанавливать контакты с разными лицами.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Ну и, наконец, ТРЕУГОЛЬНИКИ. Эта фигура символизирует лидерство, и те, у кого эта фигура на первом месте, имеют в своём характере какие-то черты лидера, а многие Треугольники ощущают в этом даже своё предназначение. Самая характерная особенность истинного треугольника - способность концентрироваться на главной цели. Они - энергичные, сильные личности.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Треугольники способны глубоко и быстро анализировать ситуации. Треугольники сосредотачиваются на главном, на сути проблемы.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Треугольник – это очень уверенный в себе человек, который хочет быть первым во всём. Потребность быть правым и потребность управлять положением дел, решать не только за себя, но и, по возможности, </w:t>
      </w:r>
      <w:proofErr w:type="gramStart"/>
      <w:r w:rsidRPr="002325C7">
        <w:rPr>
          <w:sz w:val="20"/>
          <w:szCs w:val="20"/>
        </w:rPr>
        <w:t>за</w:t>
      </w:r>
      <w:proofErr w:type="gramEnd"/>
      <w:r w:rsidRPr="002325C7">
        <w:rPr>
          <w:sz w:val="20"/>
          <w:szCs w:val="20"/>
        </w:rPr>
        <w:t xml:space="preserve"> </w:t>
      </w:r>
      <w:proofErr w:type="gramStart"/>
      <w:r w:rsidRPr="002325C7">
        <w:rPr>
          <w:sz w:val="20"/>
          <w:szCs w:val="20"/>
        </w:rPr>
        <w:t>других</w:t>
      </w:r>
      <w:proofErr w:type="gramEnd"/>
      <w:r w:rsidRPr="002325C7">
        <w:rPr>
          <w:sz w:val="20"/>
          <w:szCs w:val="20"/>
        </w:rPr>
        <w:t xml:space="preserve"> делает Треугольника личностью, постоянно соперничающей, конкурирующей с другими.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Треугольники часто </w:t>
      </w:r>
      <w:proofErr w:type="gramStart"/>
      <w:r w:rsidRPr="002325C7">
        <w:rPr>
          <w:sz w:val="20"/>
          <w:szCs w:val="20"/>
        </w:rPr>
        <w:t>бывают</w:t>
      </w:r>
      <w:proofErr w:type="gramEnd"/>
      <w:r w:rsidRPr="002325C7">
        <w:rPr>
          <w:sz w:val="20"/>
          <w:szCs w:val="20"/>
        </w:rPr>
        <w:t xml:space="preserve"> категоричны, не признают возражений. К счастью (для них и окружающих), Треугольники быстро и успешно учатся (впитывают полезную информацию, как губка).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Треугольники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говоря – сделать карьеру.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Из Треугольников получаются отличные менеджеры. Главное же их отрицательное качество- эгоизм, направленность на себя. Но, может быть, жизнь без них потеряла бы свою остроту.[4]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-Результаты теста могут подсказать вам лишь общую картину, чтобы получить более точное представление о своих чертах характера, нужно обратить внимание и на фигуры, расположенные на последующих местах. А наш сегодняшний разговор как раз о Треугольниках, о лидерах, и о тех, кто лидером хотел бы стать. Итогом нашего урока будет сочинение на тему “Кто такой лидер?”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III.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– Мой первый к вам вопро</w:t>
      </w:r>
      <w:proofErr w:type="gramStart"/>
      <w:r w:rsidRPr="002325C7">
        <w:rPr>
          <w:sz w:val="20"/>
          <w:szCs w:val="20"/>
        </w:rPr>
        <w:t>с-</w:t>
      </w:r>
      <w:proofErr w:type="gramEnd"/>
      <w:r w:rsidRPr="002325C7">
        <w:rPr>
          <w:sz w:val="20"/>
          <w:szCs w:val="20"/>
        </w:rPr>
        <w:t xml:space="preserve"> а кто же такой лидер? </w:t>
      </w:r>
      <w:proofErr w:type="gramStart"/>
      <w:r w:rsidRPr="002325C7">
        <w:rPr>
          <w:sz w:val="20"/>
          <w:szCs w:val="20"/>
        </w:rPr>
        <w:t>(Читаем определения в словаре Ожегова.</w:t>
      </w:r>
      <w:proofErr w:type="gramEnd"/>
      <w:r w:rsidRPr="002325C7">
        <w:rPr>
          <w:sz w:val="20"/>
          <w:szCs w:val="20"/>
        </w:rPr>
        <w:t xml:space="preserve"> </w:t>
      </w:r>
      <w:proofErr w:type="gramStart"/>
      <w:r w:rsidRPr="002325C7">
        <w:rPr>
          <w:sz w:val="20"/>
          <w:szCs w:val="20"/>
        </w:rPr>
        <w:t>Если словарей нет - смотрим на определение, записанное на доске) - Что общего в значениях этого многозначного слова? (идущий впереди, ведущий за собой)</w:t>
      </w:r>
      <w:proofErr w:type="gramEnd"/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- Посмотрите на доску: слово “лидер” возникло в середине XIX </w:t>
      </w:r>
      <w:proofErr w:type="gramStart"/>
      <w:r w:rsidRPr="002325C7">
        <w:rPr>
          <w:sz w:val="20"/>
          <w:szCs w:val="20"/>
        </w:rPr>
        <w:t>в</w:t>
      </w:r>
      <w:proofErr w:type="gramEnd"/>
      <w:r w:rsidRPr="002325C7">
        <w:rPr>
          <w:sz w:val="20"/>
          <w:szCs w:val="20"/>
        </w:rPr>
        <w:t xml:space="preserve">., оно пришло к нам из английского языка. Понятия “ лидер”, “лидерство” стали сейчас очень актуальными, этой теме посвящены многие исследования по психологии. Один из известных психологов, Игорь </w:t>
      </w:r>
      <w:proofErr w:type="spellStart"/>
      <w:r w:rsidRPr="002325C7">
        <w:rPr>
          <w:sz w:val="20"/>
          <w:szCs w:val="20"/>
        </w:rPr>
        <w:t>Вагин</w:t>
      </w:r>
      <w:proofErr w:type="spellEnd"/>
      <w:r w:rsidRPr="002325C7">
        <w:rPr>
          <w:sz w:val="20"/>
          <w:szCs w:val="20"/>
        </w:rPr>
        <w:t xml:space="preserve">, даёт такое определение слова: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“Лидер-это человек, который ведёт за собой …группу людей во времени и пространстве”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Мы с вами остановимся на определении, данном в “Толковом словаре русского языка”, и запишем первое значение многозначного слова в тетрадь.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IV.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Прочтите текст, это отрывок из ученического сочинения (Текст размножен для каждого ученика)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“ Куда </w:t>
      </w:r>
      <w:proofErr w:type="gramStart"/>
      <w:r w:rsidRPr="002325C7">
        <w:rPr>
          <w:sz w:val="20"/>
          <w:szCs w:val="20"/>
        </w:rPr>
        <w:t>в</w:t>
      </w:r>
      <w:proofErr w:type="gramEnd"/>
      <w:r w:rsidRPr="002325C7">
        <w:rPr>
          <w:sz w:val="20"/>
          <w:szCs w:val="20"/>
        </w:rPr>
        <w:t xml:space="preserve">..дёт лидер? Какой он? </w:t>
      </w:r>
      <w:proofErr w:type="gramStart"/>
      <w:r w:rsidRPr="002325C7">
        <w:rPr>
          <w:sz w:val="20"/>
          <w:szCs w:val="20"/>
        </w:rPr>
        <w:t>Сущ</w:t>
      </w:r>
      <w:proofErr w:type="gramEnd"/>
      <w:r w:rsidRPr="002325C7">
        <w:rPr>
          <w:sz w:val="20"/>
          <w:szCs w:val="20"/>
        </w:rPr>
        <w:t>…</w:t>
      </w:r>
      <w:proofErr w:type="spellStart"/>
      <w:r w:rsidRPr="002325C7">
        <w:rPr>
          <w:sz w:val="20"/>
          <w:szCs w:val="20"/>
        </w:rPr>
        <w:t>ствуют</w:t>
      </w:r>
      <w:proofErr w:type="spellEnd"/>
      <w:r w:rsidRPr="002325C7">
        <w:rPr>
          <w:sz w:val="20"/>
          <w:szCs w:val="20"/>
        </w:rPr>
        <w:t xml:space="preserve"> лидеры “пол…</w:t>
      </w:r>
      <w:proofErr w:type="spellStart"/>
      <w:r w:rsidRPr="002325C7">
        <w:rPr>
          <w:sz w:val="20"/>
          <w:szCs w:val="20"/>
        </w:rPr>
        <w:t>жительные</w:t>
      </w:r>
      <w:proofErr w:type="spellEnd"/>
      <w:r w:rsidRPr="002325C7">
        <w:rPr>
          <w:sz w:val="20"/>
          <w:szCs w:val="20"/>
        </w:rPr>
        <w:t>” благодаря усилиям которых людям живёт(?)</w:t>
      </w:r>
      <w:proofErr w:type="spellStart"/>
      <w:r w:rsidRPr="002325C7">
        <w:rPr>
          <w:sz w:val="20"/>
          <w:szCs w:val="20"/>
        </w:rPr>
        <w:t>ся</w:t>
      </w:r>
      <w:proofErr w:type="spellEnd"/>
      <w:r w:rsidRPr="002325C7">
        <w:rPr>
          <w:sz w:val="20"/>
          <w:szCs w:val="20"/>
        </w:rPr>
        <w:t xml:space="preserve"> лучше у них по…</w:t>
      </w:r>
      <w:proofErr w:type="spellStart"/>
      <w:r w:rsidRPr="002325C7">
        <w:rPr>
          <w:sz w:val="20"/>
          <w:szCs w:val="20"/>
        </w:rPr>
        <w:t>вляет</w:t>
      </w:r>
      <w:proofErr w:type="spellEnd"/>
      <w:r w:rsidRPr="002325C7">
        <w:rPr>
          <w:sz w:val="20"/>
          <w:szCs w:val="20"/>
        </w:rPr>
        <w:t>(?)</w:t>
      </w:r>
      <w:proofErr w:type="spellStart"/>
      <w:r w:rsidRPr="002325C7">
        <w:rPr>
          <w:sz w:val="20"/>
          <w:szCs w:val="20"/>
        </w:rPr>
        <w:t>ся</w:t>
      </w:r>
      <w:proofErr w:type="spellEnd"/>
      <w:r w:rsidRPr="002325C7">
        <w:rPr>
          <w:sz w:val="20"/>
          <w:szCs w:val="20"/>
        </w:rPr>
        <w:t xml:space="preserve"> цель в жизни стр…мление идти за человеком, который в чём(то) луч(?)</w:t>
      </w:r>
      <w:proofErr w:type="spellStart"/>
      <w:r w:rsidRPr="002325C7">
        <w:rPr>
          <w:sz w:val="20"/>
          <w:szCs w:val="20"/>
        </w:rPr>
        <w:t>ше</w:t>
      </w:r>
      <w:proofErr w:type="spellEnd"/>
      <w:r w:rsidRPr="002325C7">
        <w:rPr>
          <w:sz w:val="20"/>
          <w:szCs w:val="20"/>
        </w:rPr>
        <w:t xml:space="preserve"> других. Но лидеры бывают и “</w:t>
      </w:r>
      <w:proofErr w:type="spellStart"/>
      <w:r w:rsidRPr="002325C7">
        <w:rPr>
          <w:sz w:val="20"/>
          <w:szCs w:val="20"/>
        </w:rPr>
        <w:t>отр</w:t>
      </w:r>
      <w:proofErr w:type="spellEnd"/>
      <w:proofErr w:type="gramStart"/>
      <w:r w:rsidRPr="002325C7">
        <w:rPr>
          <w:sz w:val="20"/>
          <w:szCs w:val="20"/>
        </w:rPr>
        <w:t>..</w:t>
      </w:r>
      <w:proofErr w:type="spellStart"/>
      <w:proofErr w:type="gramEnd"/>
      <w:r w:rsidRPr="002325C7">
        <w:rPr>
          <w:sz w:val="20"/>
          <w:szCs w:val="20"/>
        </w:rPr>
        <w:t>цательные</w:t>
      </w:r>
      <w:proofErr w:type="spellEnd"/>
      <w:r w:rsidRPr="002325C7">
        <w:rPr>
          <w:sz w:val="20"/>
          <w:szCs w:val="20"/>
        </w:rPr>
        <w:t xml:space="preserve">”. В </w:t>
      </w:r>
      <w:proofErr w:type="spellStart"/>
      <w:proofErr w:type="gramStart"/>
      <w:r w:rsidRPr="002325C7">
        <w:rPr>
          <w:sz w:val="20"/>
          <w:szCs w:val="20"/>
        </w:rPr>
        <w:t>истори</w:t>
      </w:r>
      <w:proofErr w:type="spellEnd"/>
      <w:r w:rsidRPr="002325C7">
        <w:rPr>
          <w:sz w:val="20"/>
          <w:szCs w:val="20"/>
        </w:rPr>
        <w:t>… и</w:t>
      </w:r>
      <w:proofErr w:type="gramEnd"/>
      <w:r w:rsidRPr="002325C7">
        <w:rPr>
          <w:sz w:val="20"/>
          <w:szCs w:val="20"/>
        </w:rPr>
        <w:t xml:space="preserve"> п..</w:t>
      </w:r>
      <w:proofErr w:type="spellStart"/>
      <w:r w:rsidRPr="002325C7">
        <w:rPr>
          <w:sz w:val="20"/>
          <w:szCs w:val="20"/>
        </w:rPr>
        <w:t>литик</w:t>
      </w:r>
      <w:proofErr w:type="spellEnd"/>
      <w:r w:rsidRPr="002325C7">
        <w:rPr>
          <w:sz w:val="20"/>
          <w:szCs w:val="20"/>
        </w:rPr>
        <w:t>… их называют “тиранами” “деспотами”.</w:t>
      </w:r>
    </w:p>
    <w:p w:rsidR="00A020D3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-Согласны ли вы с автором сочинения? Найдите в словаре значения слов тиран, деспот. </w:t>
      </w:r>
    </w:p>
    <w:p w:rsidR="00A020D3" w:rsidRPr="002325C7" w:rsidRDefault="00A020D3" w:rsidP="00A020D3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  <w:u w:val="single"/>
        </w:rPr>
        <w:t>Тиран</w:t>
      </w:r>
      <w:proofErr w:type="gramStart"/>
      <w:r w:rsidRPr="002325C7">
        <w:rPr>
          <w:sz w:val="20"/>
          <w:szCs w:val="20"/>
        </w:rPr>
        <w:t>.</w:t>
      </w:r>
      <w:proofErr w:type="gramEnd"/>
      <w:r w:rsidRPr="002325C7">
        <w:rPr>
          <w:sz w:val="20"/>
          <w:szCs w:val="20"/>
        </w:rPr>
        <w:t xml:space="preserve"> </w:t>
      </w:r>
      <w:proofErr w:type="spellStart"/>
      <w:proofErr w:type="gramStart"/>
      <w:r w:rsidRPr="002325C7">
        <w:rPr>
          <w:sz w:val="20"/>
          <w:szCs w:val="20"/>
        </w:rPr>
        <w:t>и</w:t>
      </w:r>
      <w:proofErr w:type="gramEnd"/>
      <w:r w:rsidRPr="002325C7">
        <w:rPr>
          <w:sz w:val="20"/>
          <w:szCs w:val="20"/>
        </w:rPr>
        <w:t>стор</w:t>
      </w:r>
      <w:proofErr w:type="spellEnd"/>
      <w:r w:rsidRPr="002325C7">
        <w:rPr>
          <w:sz w:val="20"/>
          <w:szCs w:val="20"/>
        </w:rPr>
        <w:t>. в Древней Греции и ряде других государств — правитель, захвативший власть, обычно путём переворота.</w:t>
      </w:r>
    </w:p>
    <w:p w:rsidR="00A020D3" w:rsidRPr="002325C7" w:rsidRDefault="00A020D3" w:rsidP="00A020D3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2325C7">
        <w:rPr>
          <w:sz w:val="20"/>
          <w:szCs w:val="20"/>
        </w:rPr>
        <w:t>п</w:t>
      </w:r>
      <w:proofErr w:type="gramEnd"/>
      <w:r w:rsidRPr="002325C7">
        <w:rPr>
          <w:sz w:val="20"/>
          <w:szCs w:val="20"/>
        </w:rPr>
        <w:t>ерен. властный человек, угнетающий окружающих и не считающийся с их интересами.</w:t>
      </w:r>
    </w:p>
    <w:p w:rsidR="008B6A42" w:rsidRPr="002325C7" w:rsidRDefault="008B6A42" w:rsidP="008B6A42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  <w:u w:val="single"/>
        </w:rPr>
        <w:t>Деспот</w:t>
      </w:r>
      <w:proofErr w:type="gramStart"/>
      <w:r w:rsidRPr="002325C7">
        <w:rPr>
          <w:sz w:val="20"/>
          <w:szCs w:val="20"/>
          <w:u w:val="single"/>
        </w:rPr>
        <w:t>.</w:t>
      </w:r>
      <w:proofErr w:type="gramEnd"/>
      <w:r w:rsidRPr="002325C7">
        <w:rPr>
          <w:sz w:val="20"/>
          <w:szCs w:val="20"/>
        </w:rPr>
        <w:t xml:space="preserve"> </w:t>
      </w:r>
      <w:proofErr w:type="spellStart"/>
      <w:proofErr w:type="gramStart"/>
      <w:r w:rsidRPr="002325C7">
        <w:rPr>
          <w:sz w:val="20"/>
          <w:szCs w:val="20"/>
        </w:rPr>
        <w:t>и</w:t>
      </w:r>
      <w:proofErr w:type="gramEnd"/>
      <w:r w:rsidRPr="002325C7">
        <w:rPr>
          <w:sz w:val="20"/>
          <w:szCs w:val="20"/>
        </w:rPr>
        <w:t>стор</w:t>
      </w:r>
      <w:proofErr w:type="spellEnd"/>
      <w:r w:rsidRPr="002325C7">
        <w:rPr>
          <w:sz w:val="20"/>
          <w:szCs w:val="20"/>
        </w:rPr>
        <w:t xml:space="preserve">., полит. в монархических государствах — правитель, обладающий неограниченной властью. </w:t>
      </w:r>
    </w:p>
    <w:p w:rsidR="008B6A42" w:rsidRPr="002325C7" w:rsidRDefault="008B6A42" w:rsidP="008B6A42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перен. властный </w:t>
      </w:r>
      <w:proofErr w:type="gramStart"/>
      <w:r w:rsidRPr="002325C7">
        <w:rPr>
          <w:sz w:val="20"/>
          <w:szCs w:val="20"/>
        </w:rPr>
        <w:t>самодур</w:t>
      </w:r>
      <w:proofErr w:type="gramEnd"/>
      <w:r w:rsidRPr="002325C7">
        <w:rPr>
          <w:sz w:val="20"/>
          <w:szCs w:val="20"/>
        </w:rPr>
        <w:t>, не считающийся с чужими желаниями и интересами</w:t>
      </w:r>
    </w:p>
    <w:p w:rsidR="008B6A42" w:rsidRPr="002325C7" w:rsidRDefault="008B6A42" w:rsidP="008B6A42">
      <w:pPr>
        <w:spacing w:after="0" w:line="240" w:lineRule="auto"/>
        <w:jc w:val="both"/>
        <w:rPr>
          <w:sz w:val="20"/>
          <w:szCs w:val="20"/>
        </w:rPr>
      </w:pP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Обратите внимание на правописание. Перепишите текст, объясняя орфограммы и вставляя пропущенные знаки препинания.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-К чему может привести следование за “отрицательными” лидерами? Вспомните яркие примеры таких людей в истории: Наполеон, Гитлер, Сталин. А в вашей повседневной жизни встречались такие лидеры? Среди наркоторговцев, людей, преследующих других за убеждения, расовые отличия, национальность …Таким людям нужно учиться говорить “нет”.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V.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–Давайте выявим основные черты характера лидера. (Один ученик работает у доски, записывая слова и объясняя орфограммы, остальные делают записи в тетрадях)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Энергичность.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Способность концентрироваться на главной цели.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lastRenderedPageBreak/>
        <w:t>Способность глубоко и быстро анализировать ситуацию.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Потребность управлять ситуацией (Если не я, то кто?)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Уверенность в себе.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Умение и желание учиться.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Стремление проявить себя в каком-либо деле.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Стремление помочь другим.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Существуют и отрицательные черты: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1.Жесткость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2.Эгоизм.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3. Стремление подавить волю других, подчинить их себе.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-Какие из этих черт характера вы можете найти у себя? Можно ли сказать, что вы – лидер? А если нет, то над чем нужно поработать в первую очередь? Какими словами вы бы выразили девиз лидера? (Если не я, то кто?) Это жизненный принцип человека, ведущего за собой других. (Смотрим в словаре значение слова принцип)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VI.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– Проведём небольшой эксперимент. Представьте себе трёх человек, которых вы можете назвать лидерами. Это могут быть ваши друзья, одноклассники, учителя, известные политики, телеведущие, артисты</w:t>
      </w:r>
      <w:proofErr w:type="gramStart"/>
      <w:r w:rsidRPr="002325C7">
        <w:rPr>
          <w:sz w:val="20"/>
          <w:szCs w:val="20"/>
        </w:rPr>
        <w:t>…А</w:t>
      </w:r>
      <w:proofErr w:type="gramEnd"/>
      <w:r w:rsidRPr="002325C7">
        <w:rPr>
          <w:sz w:val="20"/>
          <w:szCs w:val="20"/>
        </w:rPr>
        <w:t xml:space="preserve"> теперь, не называя их, мы попробуем составить общий “портрет” лидера по плану: (работаем в тетради, один ученик у доски)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1.Походка (уверенная…)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2.Осанка (прямая, высоко держит голову…)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3.Взгляд (уверенный, в глаза собеседнику…)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4.Голос, темп, тембр речи (</w:t>
      </w:r>
      <w:proofErr w:type="spellStart"/>
      <w:r w:rsidRPr="002325C7">
        <w:rPr>
          <w:sz w:val="20"/>
          <w:szCs w:val="20"/>
        </w:rPr>
        <w:t>нормальный-не</w:t>
      </w:r>
      <w:proofErr w:type="spellEnd"/>
      <w:r w:rsidRPr="002325C7">
        <w:rPr>
          <w:sz w:val="20"/>
          <w:szCs w:val="20"/>
        </w:rPr>
        <w:t xml:space="preserve"> быстрый, слегка замедленный темп речи, чаще низкий, грудной голос…)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2325C7">
        <w:rPr>
          <w:sz w:val="20"/>
          <w:szCs w:val="20"/>
        </w:rPr>
        <w:t>5.Манера поведения, жесты, мимика (спокойная, жесты, мимика - в меру, в зависимости от ситуации…)</w:t>
      </w:r>
      <w:proofErr w:type="gramEnd"/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-А теперь назовите тех людей, которых вы себе представляли. Сделайте запись в тетради.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- Хочется ли вам быть похожими на них? Оказывается, быть первым очень трудно, но почётно!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VII.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– Лидером рождаются или становятся? (Проводится обмен мнениями, учитель подводит итог) Лидером можно родиться, но никогда им не стать по-настоящему, а можно и воспитать в себе лидерские качества, не имея их изначально. Существует даже такая пословица: “Не дерево выбирает птицу, а птица- дерево”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-Запишите пословицу в тетради, объяснив постановку знаков препинания. (Один ученик работает у доски)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- Нужны ли лидеры в школе, да и вообще в жизни?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 xml:space="preserve">VIII. 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Подготовка к сочинению. – Ребята, итогом нашей работы будет сочинение на тему “Кто такой лидер?” Все вопросы, над которыми мы сегодня работали, будут входить в план нашего сочинения. Давайте запишем план в тетради.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1.Кто такой лидер? Определение.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2. “Портрет” лидера. Черты характера.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3.Лидером рождаются или становятся?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4. Кого можно назвать лидером?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5.Вы лидер или нет?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6.Нужны ли лидеры в школе?</w:t>
      </w:r>
    </w:p>
    <w:p w:rsidR="008B14BF" w:rsidRPr="002325C7" w:rsidRDefault="008B14BF" w:rsidP="008B14BF">
      <w:pPr>
        <w:spacing w:after="0" w:line="240" w:lineRule="auto"/>
        <w:jc w:val="both"/>
        <w:rPr>
          <w:sz w:val="20"/>
          <w:szCs w:val="20"/>
        </w:rPr>
      </w:pPr>
      <w:r w:rsidRPr="002325C7">
        <w:rPr>
          <w:sz w:val="20"/>
          <w:szCs w:val="20"/>
        </w:rPr>
        <w:t>Сочинение можно писать и по самостоятельно сформулированной теме, и по одному из вопросов плана. Далее проводим работу с целью предупреждения речевых ошибок, подбираем синонимы к слову “лидер”, выбираем для сочинения основной тип речи – рассуждение, вспоминаем основные характеристики, записываем задание в дневник.</w:t>
      </w:r>
    </w:p>
    <w:p w:rsidR="008B14BF" w:rsidRPr="002325C7" w:rsidRDefault="008B14BF">
      <w:pPr>
        <w:rPr>
          <w:sz w:val="20"/>
          <w:szCs w:val="20"/>
        </w:rPr>
      </w:pPr>
      <w:r w:rsidRPr="002325C7">
        <w:rPr>
          <w:sz w:val="20"/>
          <w:szCs w:val="20"/>
        </w:rPr>
        <w:br w:type="page"/>
      </w:r>
    </w:p>
    <w:p w:rsidR="00404B72" w:rsidRPr="002325C7" w:rsidRDefault="008B14BF" w:rsidP="008B14BF">
      <w:pPr>
        <w:spacing w:after="0" w:line="240" w:lineRule="auto"/>
        <w:jc w:val="both"/>
      </w:pPr>
      <w:r w:rsidRPr="002325C7">
        <w:lastRenderedPageBreak/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  <w:r w:rsidRPr="002325C7">
        <w:t xml:space="preserve">“ Куда </w:t>
      </w:r>
      <w:proofErr w:type="gramStart"/>
      <w:r w:rsidRPr="002325C7">
        <w:t>в</w:t>
      </w:r>
      <w:proofErr w:type="gramEnd"/>
      <w:r w:rsidRPr="002325C7">
        <w:t xml:space="preserve">..дёт лидер? Какой он? </w:t>
      </w:r>
      <w:proofErr w:type="gramStart"/>
      <w:r w:rsidRPr="002325C7">
        <w:t>Сущ</w:t>
      </w:r>
      <w:proofErr w:type="gramEnd"/>
      <w:r w:rsidRPr="002325C7">
        <w:t>…</w:t>
      </w:r>
      <w:proofErr w:type="spellStart"/>
      <w:r w:rsidRPr="002325C7">
        <w:t>ствуют</w:t>
      </w:r>
      <w:proofErr w:type="spellEnd"/>
      <w:r w:rsidRPr="002325C7">
        <w:t xml:space="preserve"> лидеры “пол…</w:t>
      </w:r>
      <w:proofErr w:type="spellStart"/>
      <w:r w:rsidRPr="002325C7">
        <w:t>жительные</w:t>
      </w:r>
      <w:proofErr w:type="spellEnd"/>
      <w:r w:rsidRPr="002325C7">
        <w:t>” благодаря усилиям которых людям живёт(?)</w:t>
      </w:r>
      <w:proofErr w:type="spellStart"/>
      <w:r w:rsidRPr="002325C7">
        <w:t>ся</w:t>
      </w:r>
      <w:proofErr w:type="spellEnd"/>
      <w:r w:rsidRPr="002325C7">
        <w:t xml:space="preserve"> лучше у них по…</w:t>
      </w:r>
      <w:proofErr w:type="spellStart"/>
      <w:r w:rsidRPr="002325C7">
        <w:t>вляет</w:t>
      </w:r>
      <w:proofErr w:type="spellEnd"/>
      <w:r w:rsidRPr="002325C7">
        <w:t>(?)</w:t>
      </w:r>
      <w:proofErr w:type="spellStart"/>
      <w:r w:rsidRPr="002325C7">
        <w:t>ся</w:t>
      </w:r>
      <w:proofErr w:type="spellEnd"/>
      <w:r w:rsidRPr="002325C7">
        <w:t xml:space="preserve"> цель в жизни стр…мление идти за человеком, который в чём(то) луч(?)</w:t>
      </w:r>
      <w:proofErr w:type="spellStart"/>
      <w:r w:rsidRPr="002325C7">
        <w:t>ше</w:t>
      </w:r>
      <w:proofErr w:type="spellEnd"/>
      <w:r w:rsidRPr="002325C7">
        <w:t xml:space="preserve"> других. Но лидеры бывают и “</w:t>
      </w:r>
      <w:proofErr w:type="spellStart"/>
      <w:r w:rsidRPr="002325C7">
        <w:t>отр</w:t>
      </w:r>
      <w:proofErr w:type="spellEnd"/>
      <w:proofErr w:type="gramStart"/>
      <w:r w:rsidRPr="002325C7">
        <w:t>..</w:t>
      </w:r>
      <w:proofErr w:type="spellStart"/>
      <w:proofErr w:type="gramEnd"/>
      <w:r w:rsidRPr="002325C7">
        <w:t>цательные</w:t>
      </w:r>
      <w:proofErr w:type="spellEnd"/>
      <w:r w:rsidRPr="002325C7">
        <w:t xml:space="preserve">”. В </w:t>
      </w:r>
      <w:proofErr w:type="spellStart"/>
      <w:proofErr w:type="gramStart"/>
      <w:r w:rsidRPr="002325C7">
        <w:t>истори</w:t>
      </w:r>
      <w:proofErr w:type="spellEnd"/>
      <w:r w:rsidRPr="002325C7">
        <w:t>… и</w:t>
      </w:r>
      <w:proofErr w:type="gramEnd"/>
      <w:r w:rsidRPr="002325C7">
        <w:t xml:space="preserve"> п..</w:t>
      </w:r>
      <w:proofErr w:type="spellStart"/>
      <w:r w:rsidRPr="002325C7">
        <w:t>литик</w:t>
      </w:r>
      <w:proofErr w:type="spellEnd"/>
      <w:r w:rsidRPr="002325C7">
        <w:t>… их называют “тиранами” “деспотами”.</w:t>
      </w:r>
    </w:p>
    <w:p w:rsidR="008B14BF" w:rsidRPr="002325C7" w:rsidRDefault="008B14BF" w:rsidP="008B14BF">
      <w:pPr>
        <w:spacing w:after="0" w:line="240" w:lineRule="auto"/>
        <w:jc w:val="both"/>
      </w:pPr>
    </w:p>
    <w:p w:rsidR="008B14BF" w:rsidRPr="002325C7" w:rsidRDefault="008B14BF" w:rsidP="008B14BF">
      <w:pPr>
        <w:spacing w:after="0" w:line="240" w:lineRule="auto"/>
        <w:jc w:val="both"/>
      </w:pPr>
    </w:p>
    <w:sectPr w:rsidR="008B14BF" w:rsidRPr="002325C7" w:rsidSect="008B14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4BF"/>
    <w:rsid w:val="002325C7"/>
    <w:rsid w:val="00404B72"/>
    <w:rsid w:val="008B14BF"/>
    <w:rsid w:val="008B6A42"/>
    <w:rsid w:val="00A0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4</cp:revision>
  <dcterms:created xsi:type="dcterms:W3CDTF">2011-12-09T17:37:00Z</dcterms:created>
  <dcterms:modified xsi:type="dcterms:W3CDTF">2023-01-18T04:36:00Z</dcterms:modified>
</cp:coreProperties>
</file>