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ED" w:rsidRPr="00672BB8" w:rsidRDefault="00672BED" w:rsidP="00672BB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/>
          <w:szCs w:val="27"/>
        </w:rPr>
      </w:pPr>
      <w:r w:rsidRPr="00672BB8">
        <w:rPr>
          <w:rStyle w:val="a3"/>
          <w:rFonts w:ascii="Times New Roman" w:hAnsi="Times New Roman" w:cs="Times New Roman"/>
          <w:color w:val="000000"/>
          <w:szCs w:val="27"/>
        </w:rPr>
        <w:t>Как Вы понимаете значение слова ДРУЖБА? Сформулируйте и прокомментируйте данное Вами определение. Напишите сочинение-рассуждение на тему </w:t>
      </w:r>
      <w:r w:rsidRPr="00672BB8">
        <w:rPr>
          <w:rStyle w:val="a4"/>
          <w:rFonts w:ascii="Times New Roman" w:hAnsi="Times New Roman" w:cs="Times New Roman"/>
          <w:b/>
          <w:bCs/>
          <w:color w:val="000000"/>
          <w:szCs w:val="27"/>
        </w:rPr>
        <w:t>«Что такое дружба»</w:t>
      </w:r>
      <w:r w:rsidRPr="00672BB8">
        <w:rPr>
          <w:rStyle w:val="a3"/>
          <w:rFonts w:ascii="Times New Roman" w:hAnsi="Times New Roman" w:cs="Times New Roman"/>
          <w:color w:val="000000"/>
          <w:szCs w:val="27"/>
        </w:rPr>
        <w:t>, взяв в качестве тезиса данное Вами определение.</w:t>
      </w:r>
    </w:p>
    <w:p w:rsidR="00672BE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</w:p>
    <w:p w:rsidR="001E640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Объём сочинения должен составлять не менее 70 слов.</w:t>
      </w:r>
      <w:r w:rsidRPr="00672BB8">
        <w:rPr>
          <w:rFonts w:ascii="Times New Roman" w:hAnsi="Times New Roman" w:cs="Times New Roman"/>
          <w:color w:val="000000"/>
          <w:szCs w:val="27"/>
        </w:rPr>
        <w:br/>
        <w:t xml:space="preserve">Если сочинение представляет собой пересказанный или полностью переписанный исходный </w:t>
      </w: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>текст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 xml:space="preserve"> без каких бы то ни было комментариев, то такая работа оценивается нулём баллов.</w:t>
      </w:r>
      <w:r w:rsidRPr="00672BB8">
        <w:rPr>
          <w:rFonts w:ascii="Times New Roman" w:hAnsi="Times New Roman" w:cs="Times New Roman"/>
          <w:color w:val="000000"/>
          <w:szCs w:val="27"/>
        </w:rPr>
        <w:br/>
        <w:t>Сочинение пишите аккуратно, разборчивым почерком.</w:t>
      </w:r>
    </w:p>
    <w:p w:rsidR="00672BE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</w:p>
    <w:p w:rsidR="00672BED" w:rsidRPr="00672BB8" w:rsidRDefault="00672BED" w:rsidP="00672BB8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color w:val="000000"/>
          <w:szCs w:val="27"/>
        </w:rPr>
      </w:pPr>
      <w:r w:rsidRPr="00672BB8">
        <w:rPr>
          <w:rStyle w:val="a3"/>
          <w:rFonts w:ascii="Times New Roman" w:hAnsi="Times New Roman" w:cs="Times New Roman"/>
          <w:color w:val="000000"/>
          <w:szCs w:val="27"/>
        </w:rPr>
        <w:t>Текст 1.</w:t>
      </w:r>
    </w:p>
    <w:p w:rsidR="00672BE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 xml:space="preserve">(1)Коля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лежал в пустом лагерном изоляторе и страдал. (2)Страдал от насморка, который мешал дышать, спать, читать и всё время требовал, чтобы Коля чихал.</w:t>
      </w:r>
      <w:r w:rsidRPr="00672BB8">
        <w:rPr>
          <w:rFonts w:ascii="Times New Roman" w:hAnsi="Times New Roman" w:cs="Times New Roman"/>
          <w:color w:val="000000"/>
          <w:szCs w:val="27"/>
        </w:rPr>
        <w:br/>
        <w:t xml:space="preserve">(3)От этого чихания болел живот, в глазах стояли слёзы, а нос горел, как раскалённый. (4)Но больше, чем от хвори, Коля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страдал от одиночества. (5)Соседние койки были аккуратно заправлены, подушки белели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 xml:space="preserve"> свежими сугробами. (6)Никто не хотел составить Коле компанию. (7)Все были здоровы.</w:t>
      </w:r>
    </w:p>
    <w:p w:rsidR="00672BE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 xml:space="preserve">(8)За стенами изолятора шла обычная лагерная жизнь, но Коле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Луковкину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она представлялась прекрасной и заманчивой. (9)Ему казалось, что там сейчас происходит что-то очень важное, из ряда вон выходящее, а о нём все забыли. (10)И лежит он на жёсткой, горячей койке один, как отставший от поезда. (11)Он чувствовал себя пленником, заточённым в глухую, высокую башню и прикованным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 xml:space="preserve"> цепью.</w:t>
      </w:r>
    </w:p>
    <w:p w:rsidR="00672BE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 xml:space="preserve">(12)У Коли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Луковкина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пропал аппетит. (13)Расхотелось читать. (14)Он лежал на койке и смотрел в потолок. (15)Серые трещинки, разбежавшиеся по потолку, напоминали реки Сибири. (16)Коля разглядывал их. (17)Одной трещинке он присвоил имя Иртыша, другой – Лены… (18)И тут дверь скрипнула. (19)Коля оторвал взгляд от сибирских рек и увидел Смирнову.</w:t>
      </w:r>
      <w:r w:rsidRPr="00672BB8">
        <w:rPr>
          <w:rFonts w:ascii="Times New Roman" w:hAnsi="Times New Roman" w:cs="Times New Roman"/>
          <w:color w:val="000000"/>
          <w:szCs w:val="27"/>
        </w:rPr>
        <w:br/>
        <w:t>(20)Смирнова была девчонкой из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 xml:space="preserve"> их отряда. (21)</w:t>
      </w: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>Белобрысенькая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 xml:space="preserve">, невидная, ничем не примечательная. (22)Коля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удивлённо посмотрел на Смирнову, не зная, радоваться или шугануть её…</w:t>
      </w:r>
    </w:p>
    <w:p w:rsidR="00672BED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(23)Здравствуй, – сказала Смирнова.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(24)Здравствуй, – отозвался больной.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(25)Как твоё здоровье?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(26)Хорошо, – ответил Коля и два раза чихнул.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(27)Наш отряд передаёт тебе привет.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(28)Спасибо. (29)Апчхи!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(30)Смирнова говорила сухо, как по писаному. (</w:t>
      </w: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>31)О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>на, видимо, получила задание: навестить больного товарища. (32)И теперь выполняла поручение без всякого энтузиазма.</w:t>
      </w:r>
      <w:r w:rsidRPr="00672BB8">
        <w:rPr>
          <w:rFonts w:ascii="Times New Roman" w:hAnsi="Times New Roman" w:cs="Times New Roman"/>
          <w:color w:val="000000"/>
          <w:szCs w:val="27"/>
        </w:rPr>
        <w:br/>
        <w:t xml:space="preserve">(33)Но Коля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неожиданно почувствовал себя человеком значительным. (34)О его здоровье справляются, ему передают привет. (35)Словно он не просто простудился и чихает, а совершил какой-то подвиг. (36)Ранен. (37)Попал в госпиталь. (38)И отряд передаёт ему привет.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(39)Вот тебе черника, – сказала Смирнова и поставила на деревянную тумбочку кружку, наполненную влажной черникой с мелкими зелёными листочками, прилипшими к ягодам. (40)До этого она держала кружку за спиной, и Коля не видел, что она пришла с подарком.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(41)Спасибо! – сказал мальчик и, взяв из кружки ягодку, отправил её в рот. – (42)Вкусно!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(43)Ешь на здоровье, – сказала Смирнова.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 xml:space="preserve">(44)Коля </w:t>
      </w:r>
      <w:proofErr w:type="spellStart"/>
      <w:r w:rsidRPr="00672BB8">
        <w:rPr>
          <w:rFonts w:ascii="Times New Roman" w:hAnsi="Times New Roman" w:cs="Times New Roman"/>
          <w:color w:val="000000"/>
          <w:szCs w:val="27"/>
        </w:rPr>
        <w:t>Луковкин</w:t>
      </w:r>
      <w:proofErr w:type="spellEnd"/>
      <w:r w:rsidRPr="00672BB8">
        <w:rPr>
          <w:rFonts w:ascii="Times New Roman" w:hAnsi="Times New Roman" w:cs="Times New Roman"/>
          <w:color w:val="000000"/>
          <w:szCs w:val="27"/>
        </w:rPr>
        <w:t xml:space="preserve"> посмотрел на белобрысую девчонку и вдруг почувствовал прилив тепла. (45)Ему захотелось сказать ей что-нибудь приятное. (46)Но вместо этого (он не сообразил, что именно сказать!) Коля протянул Смирновой кружку с черникой: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(47)Ешь, пожалуйста.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(48)Спасибо, не хочу, – сдержанно сказала Смирнова, – тебе надо для здоровья.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(49)Я скоро поправлюсь, – пообещал мальчик и так некстати чихнул.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– (50)Ну, пока, – сказала Смирнова и выскользнула за дверь.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r w:rsidRPr="00672BB8">
        <w:rPr>
          <w:rFonts w:ascii="Times New Roman" w:hAnsi="Times New Roman" w:cs="Times New Roman"/>
          <w:color w:val="000000"/>
          <w:szCs w:val="27"/>
        </w:rPr>
        <w:t>(51)Коля хотел сказать: «Куда ты? (52)Посиди немного. (53)Поговорим!» – но белая дверь изолятора закрылась.</w:t>
      </w:r>
    </w:p>
    <w:p w:rsidR="00672BB8" w:rsidRPr="00672BB8" w:rsidRDefault="00672BED" w:rsidP="00672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7"/>
        </w:rPr>
      </w:pPr>
      <w:proofErr w:type="gramStart"/>
      <w:r w:rsidRPr="00672BB8">
        <w:rPr>
          <w:rFonts w:ascii="Times New Roman" w:hAnsi="Times New Roman" w:cs="Times New Roman"/>
          <w:color w:val="000000"/>
          <w:szCs w:val="27"/>
        </w:rPr>
        <w:t>(54)Коля откинулся на подушку, посмотрел на реки Сибири и перевёл взгляд на белую кружку с чёрными ягодами. (55)Смирнова ушла, оставив радостное, счастливое чувство, как будто бы ему только что вручили не кружку с черникой, а какую-то большую награду.</w:t>
      </w:r>
      <w:r w:rsidRPr="00672BB8">
        <w:rPr>
          <w:rFonts w:ascii="Times New Roman" w:hAnsi="Times New Roman" w:cs="Times New Roman"/>
          <w:color w:val="000000"/>
          <w:szCs w:val="27"/>
        </w:rPr>
        <w:br/>
        <w:t>(56)Он ел не торопясь, растягивая удовольствие. (57)И каждая ягодка отдавалась в нём радостью, словно это были не ягоды</w:t>
      </w:r>
      <w:proofErr w:type="gramEnd"/>
      <w:r w:rsidRPr="00672BB8">
        <w:rPr>
          <w:rFonts w:ascii="Times New Roman" w:hAnsi="Times New Roman" w:cs="Times New Roman"/>
          <w:color w:val="000000"/>
          <w:szCs w:val="27"/>
        </w:rPr>
        <w:t>, а волшебные таблетки, которые вылечивали его от страшной человеческой болезни – от одиночества…</w:t>
      </w:r>
    </w:p>
    <w:p w:rsidR="0080666E" w:rsidRDefault="00672BED" w:rsidP="00672BB8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7"/>
        </w:rPr>
      </w:pPr>
      <w:r w:rsidRPr="00672BED">
        <w:rPr>
          <w:rFonts w:ascii="Times New Roman" w:hAnsi="Times New Roman" w:cs="Times New Roman"/>
          <w:color w:val="000000"/>
          <w:sz w:val="24"/>
          <w:szCs w:val="27"/>
        </w:rPr>
        <w:t>(По Ю. Яковлеву*)</w:t>
      </w:r>
      <w:r w:rsidRPr="00672BED">
        <w:rPr>
          <w:rFonts w:ascii="Times New Roman" w:hAnsi="Times New Roman" w:cs="Times New Roman"/>
          <w:color w:val="000000"/>
          <w:sz w:val="24"/>
          <w:szCs w:val="27"/>
        </w:rPr>
        <w:br/>
        <w:t>* Яковлев Юрий Яковлевич (1923–1996) – писатель и сценарист, автор книг для детей и юношества.</w:t>
      </w:r>
    </w:p>
    <w:sectPr w:rsidR="0080666E" w:rsidSect="00672BE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66"/>
    <w:rsid w:val="00025E63"/>
    <w:rsid w:val="001E640D"/>
    <w:rsid w:val="00397E14"/>
    <w:rsid w:val="004B2DB9"/>
    <w:rsid w:val="004C5766"/>
    <w:rsid w:val="00672BB8"/>
    <w:rsid w:val="00672BED"/>
    <w:rsid w:val="0080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63"/>
  </w:style>
  <w:style w:type="paragraph" w:styleId="1">
    <w:name w:val="heading 1"/>
    <w:basedOn w:val="a"/>
    <w:link w:val="10"/>
    <w:uiPriority w:val="9"/>
    <w:qFormat/>
    <w:rsid w:val="00806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BED"/>
    <w:rPr>
      <w:b/>
      <w:bCs/>
    </w:rPr>
  </w:style>
  <w:style w:type="character" w:styleId="a4">
    <w:name w:val="Emphasis"/>
    <w:basedOn w:val="a0"/>
    <w:uiPriority w:val="20"/>
    <w:qFormat/>
    <w:rsid w:val="00672B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6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0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BED"/>
    <w:rPr>
      <w:b/>
      <w:bCs/>
    </w:rPr>
  </w:style>
  <w:style w:type="character" w:styleId="a4">
    <w:name w:val="Emphasis"/>
    <w:basedOn w:val="a0"/>
    <w:uiPriority w:val="20"/>
    <w:qFormat/>
    <w:rsid w:val="00672B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6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0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Пользователь 12</cp:lastModifiedBy>
  <cp:revision>3</cp:revision>
  <cp:lastPrinted>2021-09-22T01:35:00Z</cp:lastPrinted>
  <dcterms:created xsi:type="dcterms:W3CDTF">2021-09-22T00:27:00Z</dcterms:created>
  <dcterms:modified xsi:type="dcterms:W3CDTF">2023-01-22T05:33:00Z</dcterms:modified>
</cp:coreProperties>
</file>