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CBB" w:rsidRDefault="00364CBB">
      <w:pPr>
        <w:jc w:val="center"/>
        <w:rPr>
          <w:sz w:val="18"/>
          <w:szCs w:val="1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5.5pt" fillcolor="window">
            <v:imagedata r:id="rId7" o:title=""/>
          </v:shape>
        </w:pict>
      </w:r>
    </w:p>
    <w:p w:rsidR="00364CBB" w:rsidRDefault="00364CBB">
      <w:pPr>
        <w:jc w:val="center"/>
        <w:rPr>
          <w:rFonts w:ascii="Courier" w:hAnsi="Courier"/>
          <w:sz w:val="22"/>
          <w:szCs w:val="22"/>
        </w:rPr>
      </w:pPr>
    </w:p>
    <w:tbl>
      <w:tblPr>
        <w:tblW w:w="0" w:type="auto"/>
        <w:jc w:val="center"/>
        <w:tblInd w:w="-1885" w:type="dxa"/>
        <w:tblLook w:val="0000"/>
      </w:tblPr>
      <w:tblGrid>
        <w:gridCol w:w="9599"/>
      </w:tblGrid>
      <w:tr w:rsidR="00364CBB">
        <w:trPr>
          <w:trHeight w:val="567"/>
          <w:jc w:val="center"/>
        </w:trPr>
        <w:tc>
          <w:tcPr>
            <w:tcW w:w="9599" w:type="dxa"/>
          </w:tcPr>
          <w:p w:rsidR="00364CBB" w:rsidRPr="00475214" w:rsidRDefault="00364CBB">
            <w:pPr>
              <w:pStyle w:val="Heading1"/>
              <w:rPr>
                <w:bCs/>
                <w:sz w:val="24"/>
                <w:szCs w:val="24"/>
              </w:rPr>
            </w:pPr>
            <w:r w:rsidRPr="00475214">
              <w:rPr>
                <w:bCs/>
                <w:sz w:val="24"/>
                <w:szCs w:val="24"/>
              </w:rPr>
              <w:t xml:space="preserve">ДЕПАРТАМЕНТ ОБРАЗОВАНИЯ, КУЛЬТУРЫ И СПОРТА </w:t>
            </w:r>
          </w:p>
          <w:p w:rsidR="00364CBB" w:rsidRDefault="00364CBB" w:rsidP="00221F7D">
            <w:pPr>
              <w:pStyle w:val="Heading2"/>
              <w:rPr>
                <w:sz w:val="18"/>
                <w:szCs w:val="18"/>
              </w:rPr>
            </w:pPr>
            <w:r w:rsidRPr="00475214">
              <w:rPr>
                <w:bCs w:val="0"/>
                <w:szCs w:val="24"/>
              </w:rPr>
              <w:t>ЧУКОТСКОГО АВТОНОМНОГО ОКРУГА</w:t>
            </w:r>
          </w:p>
        </w:tc>
      </w:tr>
    </w:tbl>
    <w:p w:rsidR="00364CBB" w:rsidRPr="004E6BB7" w:rsidRDefault="00364CBB">
      <w:pPr>
        <w:ind w:left="-1418" w:firstLine="1418"/>
        <w:jc w:val="right"/>
        <w:rPr>
          <w:sz w:val="26"/>
          <w:szCs w:val="26"/>
        </w:rPr>
      </w:pPr>
    </w:p>
    <w:p w:rsidR="00364CBB" w:rsidRDefault="00364CBB">
      <w:pPr>
        <w:pStyle w:val="Heading1"/>
        <w:keepNext w:val="0"/>
        <w:rPr>
          <w:sz w:val="26"/>
          <w:szCs w:val="24"/>
        </w:rPr>
      </w:pPr>
      <w:r>
        <w:rPr>
          <w:sz w:val="26"/>
          <w:szCs w:val="24"/>
        </w:rPr>
        <w:t>П Р И К А З</w:t>
      </w:r>
    </w:p>
    <w:p w:rsidR="00364CBB" w:rsidRPr="004E6BB7" w:rsidRDefault="00364CBB">
      <w:pPr>
        <w:rPr>
          <w:sz w:val="26"/>
          <w:szCs w:val="26"/>
        </w:rPr>
      </w:pPr>
    </w:p>
    <w:tbl>
      <w:tblPr>
        <w:tblW w:w="9630" w:type="dxa"/>
        <w:tblInd w:w="108" w:type="dxa"/>
        <w:tblLayout w:type="fixed"/>
        <w:tblLook w:val="0000"/>
      </w:tblPr>
      <w:tblGrid>
        <w:gridCol w:w="531"/>
        <w:gridCol w:w="2653"/>
        <w:gridCol w:w="707"/>
        <w:gridCol w:w="531"/>
        <w:gridCol w:w="1327"/>
        <w:gridCol w:w="3881"/>
      </w:tblGrid>
      <w:tr w:rsidR="00364CBB">
        <w:trPr>
          <w:trHeight w:val="327"/>
        </w:trPr>
        <w:tc>
          <w:tcPr>
            <w:tcW w:w="531" w:type="dxa"/>
            <w:vAlign w:val="center"/>
          </w:tcPr>
          <w:p w:rsidR="00364CBB" w:rsidRDefault="00364CBB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/>
                <w:sz w:val="26"/>
                <w:szCs w:val="22"/>
              </w:rPr>
            </w:pPr>
            <w:r>
              <w:rPr>
                <w:b/>
                <w:bCs/>
                <w:sz w:val="26"/>
                <w:szCs w:val="22"/>
              </w:rPr>
              <w:t>от</w:t>
            </w:r>
          </w:p>
        </w:tc>
        <w:tc>
          <w:tcPr>
            <w:tcW w:w="2653" w:type="dxa"/>
            <w:vAlign w:val="center"/>
          </w:tcPr>
          <w:p w:rsidR="00364CBB" w:rsidRPr="00994F0D" w:rsidRDefault="00364CBB" w:rsidP="00D85260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/>
                <w:sz w:val="26"/>
                <w:szCs w:val="22"/>
              </w:rPr>
            </w:pPr>
            <w:r>
              <w:rPr>
                <w:b/>
                <w:bCs/>
                <w:sz w:val="26"/>
                <w:szCs w:val="22"/>
              </w:rPr>
              <w:t>05.12</w:t>
            </w:r>
            <w:r w:rsidRPr="00994F0D">
              <w:rPr>
                <w:b/>
                <w:bCs/>
                <w:sz w:val="26"/>
                <w:szCs w:val="22"/>
              </w:rPr>
              <w:t>.20</w:t>
            </w:r>
            <w:r w:rsidRPr="00A26E0E">
              <w:rPr>
                <w:b/>
                <w:bCs/>
                <w:sz w:val="26"/>
                <w:szCs w:val="22"/>
              </w:rPr>
              <w:t>1</w:t>
            </w:r>
            <w:r>
              <w:rPr>
                <w:b/>
                <w:bCs/>
                <w:sz w:val="26"/>
                <w:szCs w:val="22"/>
              </w:rPr>
              <w:t xml:space="preserve">7 </w:t>
            </w:r>
            <w:r w:rsidRPr="00994F0D">
              <w:rPr>
                <w:b/>
                <w:bCs/>
                <w:sz w:val="26"/>
                <w:szCs w:val="22"/>
              </w:rPr>
              <w:t>г.</w:t>
            </w:r>
          </w:p>
        </w:tc>
        <w:tc>
          <w:tcPr>
            <w:tcW w:w="707" w:type="dxa"/>
            <w:vAlign w:val="center"/>
          </w:tcPr>
          <w:p w:rsidR="00364CBB" w:rsidRPr="00994F0D" w:rsidRDefault="00364CB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b/>
                <w:bCs/>
                <w:sz w:val="26"/>
                <w:szCs w:val="22"/>
              </w:rPr>
            </w:pPr>
          </w:p>
        </w:tc>
        <w:tc>
          <w:tcPr>
            <w:tcW w:w="531" w:type="dxa"/>
            <w:vAlign w:val="center"/>
          </w:tcPr>
          <w:p w:rsidR="00364CBB" w:rsidRPr="00994F0D" w:rsidRDefault="00364CB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b/>
                <w:bCs/>
                <w:sz w:val="26"/>
                <w:szCs w:val="22"/>
              </w:rPr>
            </w:pPr>
            <w:r w:rsidRPr="00994F0D">
              <w:rPr>
                <w:b/>
                <w:bCs/>
                <w:sz w:val="26"/>
                <w:szCs w:val="22"/>
              </w:rPr>
              <w:t>№</w:t>
            </w:r>
          </w:p>
        </w:tc>
        <w:tc>
          <w:tcPr>
            <w:tcW w:w="1327" w:type="dxa"/>
            <w:vAlign w:val="center"/>
          </w:tcPr>
          <w:p w:rsidR="00364CBB" w:rsidRPr="00A26E0E" w:rsidRDefault="00364CBB" w:rsidP="00DB4D51">
            <w:pPr>
              <w:pStyle w:val="Header"/>
              <w:tabs>
                <w:tab w:val="clear" w:pos="4153"/>
                <w:tab w:val="clear" w:pos="8306"/>
              </w:tabs>
              <w:rPr>
                <w:b/>
                <w:bCs/>
                <w:sz w:val="26"/>
                <w:szCs w:val="22"/>
              </w:rPr>
            </w:pPr>
            <w:r w:rsidRPr="00A26E0E">
              <w:rPr>
                <w:b/>
                <w:bCs/>
                <w:sz w:val="26"/>
                <w:szCs w:val="22"/>
              </w:rPr>
              <w:t>01-2</w:t>
            </w:r>
            <w:r>
              <w:rPr>
                <w:b/>
                <w:bCs/>
                <w:sz w:val="26"/>
                <w:szCs w:val="22"/>
              </w:rPr>
              <w:t>1</w:t>
            </w:r>
            <w:r w:rsidRPr="00A26E0E">
              <w:rPr>
                <w:b/>
                <w:bCs/>
                <w:sz w:val="26"/>
                <w:szCs w:val="22"/>
              </w:rPr>
              <w:t>/</w:t>
            </w:r>
            <w:r>
              <w:rPr>
                <w:b/>
                <w:bCs/>
                <w:sz w:val="26"/>
                <w:szCs w:val="22"/>
              </w:rPr>
              <w:t>652</w:t>
            </w:r>
          </w:p>
        </w:tc>
        <w:tc>
          <w:tcPr>
            <w:tcW w:w="3881" w:type="dxa"/>
            <w:vAlign w:val="center"/>
          </w:tcPr>
          <w:p w:rsidR="00364CBB" w:rsidRDefault="00364CBB">
            <w:pPr>
              <w:pStyle w:val="Header"/>
              <w:tabs>
                <w:tab w:val="clear" w:pos="4153"/>
                <w:tab w:val="clear" w:pos="8306"/>
              </w:tabs>
              <w:jc w:val="right"/>
              <w:rPr>
                <w:b/>
                <w:bCs/>
                <w:sz w:val="26"/>
                <w:szCs w:val="22"/>
              </w:rPr>
            </w:pPr>
            <w:r>
              <w:rPr>
                <w:b/>
                <w:bCs/>
                <w:sz w:val="26"/>
                <w:szCs w:val="22"/>
              </w:rPr>
              <w:t>г. Анадырь</w:t>
            </w:r>
          </w:p>
        </w:tc>
      </w:tr>
    </w:tbl>
    <w:p w:rsidR="00364CBB" w:rsidRPr="004A7291" w:rsidRDefault="00364CBB">
      <w:pPr>
        <w:jc w:val="both"/>
        <w:outlineLvl w:val="2"/>
        <w:rPr>
          <w:sz w:val="26"/>
          <w:szCs w:val="26"/>
        </w:rPr>
      </w:pPr>
    </w:p>
    <w:tbl>
      <w:tblPr>
        <w:tblW w:w="0" w:type="auto"/>
        <w:tblInd w:w="108" w:type="dxa"/>
        <w:tblLook w:val="0000"/>
      </w:tblPr>
      <w:tblGrid>
        <w:gridCol w:w="4253"/>
      </w:tblGrid>
      <w:tr w:rsidR="00364CBB" w:rsidTr="00621AD7">
        <w:trPr>
          <w:trHeight w:val="815"/>
        </w:trPr>
        <w:tc>
          <w:tcPr>
            <w:tcW w:w="4253" w:type="dxa"/>
          </w:tcPr>
          <w:p w:rsidR="00364CBB" w:rsidRPr="006B13B6" w:rsidRDefault="00364CBB" w:rsidP="00EF40CC">
            <w:pPr>
              <w:jc w:val="both"/>
              <w:outlineLvl w:val="2"/>
              <w:rPr>
                <w:sz w:val="26"/>
                <w:szCs w:val="26"/>
              </w:rPr>
            </w:pPr>
            <w:r w:rsidRPr="006B13B6">
              <w:rPr>
                <w:sz w:val="26"/>
                <w:szCs w:val="26"/>
              </w:rPr>
              <w:t>О проведении Единого урока, посвященного Единому порталу государственных услуг для обучающихся 8 – 11 классов общеобразовательных организаций Чукотского автономного округа</w:t>
            </w:r>
          </w:p>
        </w:tc>
      </w:tr>
    </w:tbl>
    <w:p w:rsidR="00364CBB" w:rsidRPr="00BE7235" w:rsidRDefault="00364CBB">
      <w:pPr>
        <w:rPr>
          <w:sz w:val="16"/>
          <w:szCs w:val="16"/>
        </w:rPr>
      </w:pPr>
    </w:p>
    <w:p w:rsidR="00364CBB" w:rsidRPr="0077474B" w:rsidRDefault="00364CBB" w:rsidP="0077474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7474B">
        <w:rPr>
          <w:rFonts w:ascii="Times New Roman" w:hAnsi="Times New Roman" w:cs="Times New Roman"/>
          <w:sz w:val="26"/>
          <w:szCs w:val="26"/>
        </w:rPr>
        <w:t>Во исполнение Распоряжения Правительства Чукотского автономного округа от 4 декабря 2015 года № 500-рп «Об утверждении Плана мероприятий органов исполнительной власти Чукотского автономного округа по достижению показателя «Доля граждан, использующих механизм получения государственных и муниципальных услуг в электронной форме», содержащегося в подпункте «в» пункта 1 Указа Президента Российской Федерации от 7 мая 2012 года № 601 «Об основных направлениях совершенствования системы государственного управления» на 2015-2018 годы»</w:t>
      </w:r>
      <w:r>
        <w:rPr>
          <w:rFonts w:ascii="Times New Roman" w:hAnsi="Times New Roman" w:cs="Times New Roman"/>
          <w:sz w:val="26"/>
          <w:szCs w:val="26"/>
        </w:rPr>
        <w:t xml:space="preserve"> (с изменениями от 2 сентября 2016 года)</w:t>
      </w:r>
    </w:p>
    <w:p w:rsidR="00364CBB" w:rsidRDefault="00364CBB" w:rsidP="006B43DD">
      <w:pPr>
        <w:pStyle w:val="BodyTextIndent2"/>
        <w:tabs>
          <w:tab w:val="num" w:pos="1152"/>
        </w:tabs>
        <w:spacing w:after="0" w:line="240" w:lineRule="auto"/>
        <w:ind w:left="0" w:firstLine="720"/>
        <w:jc w:val="both"/>
        <w:rPr>
          <w:sz w:val="26"/>
          <w:szCs w:val="26"/>
        </w:rPr>
      </w:pPr>
    </w:p>
    <w:p w:rsidR="00364CBB" w:rsidRPr="001327CE" w:rsidRDefault="00364CBB" w:rsidP="007A30CA">
      <w:pPr>
        <w:jc w:val="both"/>
        <w:outlineLvl w:val="2"/>
        <w:rPr>
          <w:b/>
          <w:bCs/>
          <w:sz w:val="26"/>
          <w:szCs w:val="26"/>
        </w:rPr>
      </w:pPr>
      <w:r w:rsidRPr="001327CE">
        <w:rPr>
          <w:b/>
          <w:bCs/>
          <w:sz w:val="26"/>
          <w:szCs w:val="26"/>
        </w:rPr>
        <w:t>ПРИКАЗЫВАЮ:</w:t>
      </w:r>
    </w:p>
    <w:p w:rsidR="00364CBB" w:rsidRPr="006C318D" w:rsidRDefault="00364CBB" w:rsidP="007A30CA">
      <w:pPr>
        <w:jc w:val="both"/>
        <w:outlineLvl w:val="2"/>
        <w:rPr>
          <w:bCs/>
          <w:sz w:val="26"/>
          <w:szCs w:val="26"/>
        </w:rPr>
      </w:pPr>
    </w:p>
    <w:p w:rsidR="00364CBB" w:rsidRPr="007943FF" w:rsidRDefault="00364CBB" w:rsidP="007A30CA">
      <w:pPr>
        <w:pStyle w:val="BodyTextIndent"/>
        <w:ind w:firstLine="708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1. Провести в период с 11 по 26 декабря 2017 года </w:t>
      </w:r>
      <w:r w:rsidRPr="007943FF">
        <w:rPr>
          <w:b w:val="0"/>
          <w:sz w:val="26"/>
          <w:szCs w:val="26"/>
        </w:rPr>
        <w:t>Единый урок, посвященный Единому порталу государственных услуг для обучающихся 8 – 11 классов общеобразовательных организаций Чукотского автономного округа</w:t>
      </w:r>
      <w:r>
        <w:rPr>
          <w:b w:val="0"/>
          <w:sz w:val="26"/>
          <w:szCs w:val="26"/>
        </w:rPr>
        <w:t xml:space="preserve"> (далее – Единый урок).</w:t>
      </w:r>
    </w:p>
    <w:p w:rsidR="00364CBB" w:rsidRDefault="00364CBB" w:rsidP="007A30CA">
      <w:pPr>
        <w:pStyle w:val="BodyTextIndent"/>
        <w:ind w:firstLine="708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2. Утвердить:</w:t>
      </w:r>
    </w:p>
    <w:p w:rsidR="00364CBB" w:rsidRPr="00CA443D" w:rsidRDefault="00364CBB" w:rsidP="00A625BF">
      <w:pPr>
        <w:pStyle w:val="BodyTextIndent"/>
        <w:ind w:firstLine="708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2</w:t>
      </w:r>
      <w:r w:rsidRPr="00CA443D">
        <w:rPr>
          <w:b w:val="0"/>
          <w:sz w:val="26"/>
          <w:szCs w:val="26"/>
        </w:rPr>
        <w:t xml:space="preserve">.1. </w:t>
      </w:r>
      <w:r>
        <w:rPr>
          <w:b w:val="0"/>
          <w:sz w:val="26"/>
          <w:szCs w:val="26"/>
        </w:rPr>
        <w:t>методические рекомендации по проведению</w:t>
      </w:r>
      <w:r w:rsidRPr="00CA443D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Единого</w:t>
      </w:r>
      <w:r w:rsidRPr="00EF40CC">
        <w:rPr>
          <w:b w:val="0"/>
          <w:sz w:val="26"/>
          <w:szCs w:val="26"/>
        </w:rPr>
        <w:t xml:space="preserve"> урок</w:t>
      </w:r>
      <w:r>
        <w:rPr>
          <w:b w:val="0"/>
          <w:sz w:val="26"/>
          <w:szCs w:val="26"/>
        </w:rPr>
        <w:t>а</w:t>
      </w:r>
      <w:r w:rsidRPr="00EF40CC">
        <w:rPr>
          <w:b w:val="0"/>
          <w:sz w:val="26"/>
          <w:szCs w:val="26"/>
        </w:rPr>
        <w:t xml:space="preserve">, </w:t>
      </w:r>
      <w:r w:rsidRPr="00CA443D">
        <w:rPr>
          <w:b w:val="0"/>
          <w:sz w:val="26"/>
          <w:szCs w:val="26"/>
        </w:rPr>
        <w:t>согласно приложению 1 к настоящему приказу;</w:t>
      </w:r>
    </w:p>
    <w:p w:rsidR="00364CBB" w:rsidRDefault="00364CBB" w:rsidP="007A30CA">
      <w:pPr>
        <w:pStyle w:val="BodyTextIndent"/>
        <w:ind w:firstLine="708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2.2. формы отчета о проведении</w:t>
      </w:r>
      <w:r w:rsidRPr="00CA443D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Единого</w:t>
      </w:r>
      <w:r w:rsidRPr="00EF40CC">
        <w:rPr>
          <w:b w:val="0"/>
          <w:sz w:val="26"/>
          <w:szCs w:val="26"/>
        </w:rPr>
        <w:t xml:space="preserve"> урок</w:t>
      </w:r>
      <w:r>
        <w:rPr>
          <w:b w:val="0"/>
          <w:sz w:val="26"/>
          <w:szCs w:val="26"/>
        </w:rPr>
        <w:t>а согласно приложению 2 к настоящему приказу;</w:t>
      </w:r>
    </w:p>
    <w:p w:rsidR="00364CBB" w:rsidRPr="003A0D2E" w:rsidRDefault="00364CBB" w:rsidP="00490564">
      <w:pPr>
        <w:pStyle w:val="BodyTextIndent"/>
        <w:ind w:firstLine="708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3</w:t>
      </w:r>
      <w:r w:rsidRPr="003A0D2E">
        <w:rPr>
          <w:b w:val="0"/>
          <w:sz w:val="26"/>
          <w:szCs w:val="26"/>
        </w:rPr>
        <w:t>. Директору Государственного автономного общеобразовательного учреждения Чукотского автономного округа «Чукотский окружной профильный лицей» (Самыгина В.В.)</w:t>
      </w:r>
      <w:r>
        <w:rPr>
          <w:b w:val="0"/>
          <w:sz w:val="26"/>
          <w:szCs w:val="26"/>
        </w:rPr>
        <w:t xml:space="preserve"> провести Единый урок в общеобразовательной организации</w:t>
      </w:r>
      <w:r w:rsidRPr="003A0D2E">
        <w:rPr>
          <w:b w:val="0"/>
          <w:sz w:val="26"/>
          <w:szCs w:val="26"/>
        </w:rPr>
        <w:t>.</w:t>
      </w:r>
    </w:p>
    <w:p w:rsidR="00364CBB" w:rsidRPr="00935994" w:rsidRDefault="00364CBB" w:rsidP="005052CC">
      <w:pPr>
        <w:ind w:firstLine="720"/>
        <w:jc w:val="both"/>
        <w:rPr>
          <w:sz w:val="26"/>
          <w:szCs w:val="26"/>
        </w:rPr>
      </w:pPr>
      <w:r>
        <w:rPr>
          <w:sz w:val="26"/>
        </w:rPr>
        <w:t>4</w:t>
      </w:r>
      <w:r w:rsidRPr="00935994">
        <w:rPr>
          <w:sz w:val="26"/>
        </w:rPr>
        <w:t xml:space="preserve">. </w:t>
      </w:r>
      <w:r>
        <w:rPr>
          <w:sz w:val="26"/>
        </w:rPr>
        <w:t>Рекомендовать р</w:t>
      </w:r>
      <w:r w:rsidRPr="001A2F94">
        <w:rPr>
          <w:sz w:val="26"/>
        </w:rPr>
        <w:t xml:space="preserve">уководителям </w:t>
      </w:r>
      <w:r>
        <w:rPr>
          <w:sz w:val="26"/>
          <w:szCs w:val="26"/>
        </w:rPr>
        <w:t>органов</w:t>
      </w:r>
      <w:r w:rsidRPr="003A4F60">
        <w:rPr>
          <w:sz w:val="26"/>
          <w:szCs w:val="26"/>
        </w:rPr>
        <w:t xml:space="preserve"> местного самоуправления, осуществляющи</w:t>
      </w:r>
      <w:r>
        <w:rPr>
          <w:sz w:val="26"/>
          <w:szCs w:val="26"/>
        </w:rPr>
        <w:t>х</w:t>
      </w:r>
      <w:r w:rsidRPr="003A4F60">
        <w:rPr>
          <w:sz w:val="26"/>
          <w:szCs w:val="26"/>
        </w:rPr>
        <w:t xml:space="preserve"> управление в сфере образования</w:t>
      </w:r>
      <w:r w:rsidRPr="001A2F94">
        <w:rPr>
          <w:sz w:val="26"/>
        </w:rPr>
        <w:t xml:space="preserve"> Чукотского автономного округа </w:t>
      </w:r>
      <w:r w:rsidRPr="00935994">
        <w:rPr>
          <w:sz w:val="26"/>
          <w:szCs w:val="26"/>
        </w:rPr>
        <w:t>(</w:t>
      </w:r>
      <w:r>
        <w:rPr>
          <w:sz w:val="26"/>
          <w:szCs w:val="26"/>
        </w:rPr>
        <w:t>Альшевская В.Н., Бабичева Л.А</w:t>
      </w:r>
      <w:r w:rsidRPr="00D34B6B">
        <w:rPr>
          <w:sz w:val="26"/>
          <w:szCs w:val="26"/>
        </w:rPr>
        <w:t xml:space="preserve">., Белашова Е.С., </w:t>
      </w:r>
      <w:r>
        <w:rPr>
          <w:sz w:val="26"/>
          <w:szCs w:val="26"/>
        </w:rPr>
        <w:t>Борисова Н.Б</w:t>
      </w:r>
      <w:r w:rsidRPr="00605F03">
        <w:rPr>
          <w:sz w:val="26"/>
          <w:szCs w:val="26"/>
        </w:rPr>
        <w:t xml:space="preserve">., </w:t>
      </w:r>
      <w:r>
        <w:rPr>
          <w:sz w:val="26"/>
          <w:szCs w:val="26"/>
        </w:rPr>
        <w:t>Журбин М.В</w:t>
      </w:r>
      <w:r w:rsidRPr="00D34B6B">
        <w:rPr>
          <w:sz w:val="26"/>
          <w:szCs w:val="26"/>
        </w:rPr>
        <w:t xml:space="preserve">., </w:t>
      </w:r>
      <w:r>
        <w:rPr>
          <w:sz w:val="26"/>
          <w:szCs w:val="26"/>
        </w:rPr>
        <w:t>Зеленская Н.М., Пенечейвуна Е.А</w:t>
      </w:r>
      <w:r w:rsidRPr="00892C68">
        <w:rPr>
          <w:sz w:val="26"/>
          <w:szCs w:val="26"/>
        </w:rPr>
        <w:t>.)</w:t>
      </w:r>
      <w:r>
        <w:rPr>
          <w:sz w:val="26"/>
          <w:szCs w:val="26"/>
        </w:rPr>
        <w:t xml:space="preserve"> включить Единый урок в ежегодную декаду правовых знаний, проводимую в общеобразовательных организациях Чукотского автономного округа.</w:t>
      </w:r>
    </w:p>
    <w:p w:rsidR="00364CBB" w:rsidRDefault="00364CBB" w:rsidP="006C318D">
      <w:pPr>
        <w:shd w:val="clear" w:color="auto" w:fill="FFFFFF"/>
        <w:tabs>
          <w:tab w:val="left" w:pos="993"/>
        </w:tabs>
        <w:ind w:right="21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r w:rsidRPr="00EF23A5">
        <w:rPr>
          <w:sz w:val="26"/>
          <w:szCs w:val="26"/>
        </w:rPr>
        <w:t xml:space="preserve">Контроль за исполнением настоящего приказа возложить </w:t>
      </w:r>
      <w:r w:rsidRPr="00DF1A81">
        <w:rPr>
          <w:sz w:val="26"/>
          <w:szCs w:val="26"/>
        </w:rPr>
        <w:t xml:space="preserve">на </w:t>
      </w:r>
      <w:r w:rsidRPr="00DF1A81">
        <w:rPr>
          <w:spacing w:val="-1"/>
          <w:sz w:val="26"/>
          <w:szCs w:val="26"/>
        </w:rPr>
        <w:t xml:space="preserve">Управление </w:t>
      </w:r>
      <w:r>
        <w:rPr>
          <w:spacing w:val="-1"/>
          <w:sz w:val="26"/>
          <w:szCs w:val="26"/>
        </w:rPr>
        <w:t>государственной</w:t>
      </w:r>
      <w:r w:rsidRPr="00DF1A81">
        <w:rPr>
          <w:spacing w:val="-1"/>
          <w:sz w:val="26"/>
          <w:szCs w:val="26"/>
        </w:rPr>
        <w:t xml:space="preserve"> политики </w:t>
      </w:r>
      <w:r>
        <w:rPr>
          <w:spacing w:val="-1"/>
          <w:sz w:val="26"/>
          <w:szCs w:val="26"/>
        </w:rPr>
        <w:t>в сфере образования</w:t>
      </w:r>
      <w:r w:rsidRPr="00DF1A81">
        <w:rPr>
          <w:spacing w:val="-1"/>
          <w:sz w:val="26"/>
          <w:szCs w:val="26"/>
        </w:rPr>
        <w:t xml:space="preserve"> Департамент</w:t>
      </w:r>
      <w:r>
        <w:rPr>
          <w:spacing w:val="-1"/>
          <w:sz w:val="26"/>
          <w:szCs w:val="26"/>
        </w:rPr>
        <w:t>а образования, культуры и спорта</w:t>
      </w:r>
      <w:r w:rsidRPr="00DF1A81">
        <w:rPr>
          <w:spacing w:val="-1"/>
          <w:sz w:val="26"/>
          <w:szCs w:val="26"/>
        </w:rPr>
        <w:t xml:space="preserve"> Чукотского автономного округа</w:t>
      </w:r>
      <w:r w:rsidRPr="00DF1A81">
        <w:rPr>
          <w:sz w:val="26"/>
          <w:szCs w:val="26"/>
        </w:rPr>
        <w:t xml:space="preserve"> (</w:t>
      </w:r>
      <w:r>
        <w:rPr>
          <w:sz w:val="26"/>
          <w:szCs w:val="26"/>
        </w:rPr>
        <w:t>Пуртов И.М</w:t>
      </w:r>
      <w:r w:rsidRPr="00DF1A81">
        <w:rPr>
          <w:sz w:val="26"/>
          <w:szCs w:val="26"/>
        </w:rPr>
        <w:t>.).</w:t>
      </w:r>
    </w:p>
    <w:p w:rsidR="00364CBB" w:rsidRPr="007943FF" w:rsidRDefault="00364CBB" w:rsidP="006C318D">
      <w:pPr>
        <w:shd w:val="clear" w:color="auto" w:fill="FFFFFF"/>
        <w:tabs>
          <w:tab w:val="left" w:pos="993"/>
        </w:tabs>
        <w:ind w:right="21" w:firstLine="720"/>
        <w:jc w:val="both"/>
        <w:rPr>
          <w:sz w:val="26"/>
          <w:szCs w:val="26"/>
        </w:rPr>
      </w:pPr>
    </w:p>
    <w:p w:rsidR="00364CBB" w:rsidRDefault="00364CBB" w:rsidP="007A30CA">
      <w:pPr>
        <w:jc w:val="both"/>
        <w:rPr>
          <w:sz w:val="26"/>
          <w:szCs w:val="26"/>
        </w:rPr>
      </w:pPr>
    </w:p>
    <w:p w:rsidR="00364CBB" w:rsidRDefault="00364CBB" w:rsidP="007A30CA">
      <w:pPr>
        <w:jc w:val="both"/>
        <w:rPr>
          <w:sz w:val="26"/>
          <w:szCs w:val="26"/>
        </w:rPr>
      </w:pPr>
    </w:p>
    <w:p w:rsidR="00364CBB" w:rsidRPr="0041561B" w:rsidRDefault="00364CBB" w:rsidP="007A30CA">
      <w:pPr>
        <w:jc w:val="both"/>
        <w:rPr>
          <w:sz w:val="26"/>
          <w:szCs w:val="26"/>
        </w:rPr>
      </w:pPr>
      <w:r>
        <w:rPr>
          <w:sz w:val="26"/>
          <w:szCs w:val="26"/>
        </w:rPr>
        <w:t>Исполняющая обязанности начальника Департамента                          Т.П. Крючкова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364CBB" w:rsidRDefault="00364CBB" w:rsidP="007A30CA">
      <w:pPr>
        <w:rPr>
          <w:sz w:val="26"/>
          <w:szCs w:val="26"/>
        </w:rPr>
        <w:sectPr w:rsidR="00364CBB" w:rsidSect="007943FF">
          <w:headerReference w:type="even" r:id="rId8"/>
          <w:headerReference w:type="default" r:id="rId9"/>
          <w:pgSz w:w="11906" w:h="16838"/>
          <w:pgMar w:top="1134" w:right="850" w:bottom="1134" w:left="1701" w:header="397" w:footer="397" w:gutter="0"/>
          <w:cols w:space="720"/>
          <w:titlePg/>
          <w:docGrid w:linePitch="326"/>
        </w:sectPr>
      </w:pPr>
    </w:p>
    <w:tbl>
      <w:tblPr>
        <w:tblW w:w="0" w:type="auto"/>
        <w:tblInd w:w="198" w:type="dxa"/>
        <w:tblLook w:val="01E0"/>
      </w:tblPr>
      <w:tblGrid>
        <w:gridCol w:w="4728"/>
        <w:gridCol w:w="4812"/>
      </w:tblGrid>
      <w:tr w:rsidR="00364CBB" w:rsidRPr="00DF1DA4">
        <w:tc>
          <w:tcPr>
            <w:tcW w:w="4728" w:type="dxa"/>
          </w:tcPr>
          <w:p w:rsidR="00364CBB" w:rsidRPr="00DF1DA4" w:rsidRDefault="00364CBB" w:rsidP="003B3E1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br w:type="page"/>
            </w:r>
            <w:r w:rsidRPr="00DF1DA4">
              <w:rPr>
                <w:sz w:val="26"/>
                <w:szCs w:val="26"/>
              </w:rPr>
              <w:t>Подготовил</w:t>
            </w:r>
            <w:r>
              <w:rPr>
                <w:sz w:val="26"/>
                <w:szCs w:val="26"/>
              </w:rPr>
              <w:t>а</w:t>
            </w:r>
            <w:r w:rsidRPr="00DF1DA4">
              <w:rPr>
                <w:sz w:val="26"/>
                <w:szCs w:val="26"/>
              </w:rPr>
              <w:t>:</w:t>
            </w:r>
          </w:p>
        </w:tc>
        <w:tc>
          <w:tcPr>
            <w:tcW w:w="4812" w:type="dxa"/>
          </w:tcPr>
          <w:p w:rsidR="00364CBB" w:rsidRPr="00DF1DA4" w:rsidRDefault="00364CBB" w:rsidP="003B3E14">
            <w:pPr>
              <w:jc w:val="right"/>
              <w:rPr>
                <w:sz w:val="26"/>
                <w:szCs w:val="26"/>
              </w:rPr>
            </w:pPr>
            <w:r w:rsidRPr="00DF1DA4">
              <w:rPr>
                <w:sz w:val="26"/>
                <w:szCs w:val="26"/>
              </w:rPr>
              <w:t>Н.Н. Автонова</w:t>
            </w:r>
          </w:p>
        </w:tc>
      </w:tr>
      <w:tr w:rsidR="00364CBB" w:rsidRPr="00DF1DA4">
        <w:trPr>
          <w:trHeight w:val="594"/>
        </w:trPr>
        <w:tc>
          <w:tcPr>
            <w:tcW w:w="4728" w:type="dxa"/>
          </w:tcPr>
          <w:p w:rsidR="00364CBB" w:rsidRPr="00DF1DA4" w:rsidRDefault="00364CBB" w:rsidP="003B3E14">
            <w:pPr>
              <w:rPr>
                <w:sz w:val="26"/>
                <w:szCs w:val="26"/>
              </w:rPr>
            </w:pPr>
          </w:p>
        </w:tc>
        <w:tc>
          <w:tcPr>
            <w:tcW w:w="4812" w:type="dxa"/>
          </w:tcPr>
          <w:p w:rsidR="00364CBB" w:rsidRPr="00DF1DA4" w:rsidRDefault="00364CBB" w:rsidP="003B3E14">
            <w:pPr>
              <w:rPr>
                <w:sz w:val="26"/>
                <w:szCs w:val="26"/>
              </w:rPr>
            </w:pPr>
          </w:p>
        </w:tc>
      </w:tr>
      <w:tr w:rsidR="00364CBB" w:rsidRPr="00DF1DA4">
        <w:tc>
          <w:tcPr>
            <w:tcW w:w="4728" w:type="dxa"/>
          </w:tcPr>
          <w:p w:rsidR="00364CBB" w:rsidRPr="00DF1DA4" w:rsidRDefault="00364CBB" w:rsidP="003B3E14">
            <w:pPr>
              <w:rPr>
                <w:sz w:val="26"/>
                <w:szCs w:val="26"/>
              </w:rPr>
            </w:pPr>
            <w:r w:rsidRPr="00DF1DA4">
              <w:rPr>
                <w:sz w:val="26"/>
                <w:szCs w:val="26"/>
              </w:rPr>
              <w:t>Согласовано:</w:t>
            </w:r>
          </w:p>
        </w:tc>
        <w:tc>
          <w:tcPr>
            <w:tcW w:w="4812" w:type="dxa"/>
          </w:tcPr>
          <w:p w:rsidR="00364CBB" w:rsidRPr="00DF1DA4" w:rsidRDefault="00364CBB" w:rsidP="003B3E14">
            <w:pPr>
              <w:jc w:val="right"/>
              <w:rPr>
                <w:sz w:val="26"/>
                <w:szCs w:val="26"/>
              </w:rPr>
            </w:pPr>
            <w:r w:rsidRPr="00DF1DA4">
              <w:rPr>
                <w:sz w:val="26"/>
                <w:szCs w:val="26"/>
              </w:rPr>
              <w:t>Ю.А. Коцар</w:t>
            </w:r>
          </w:p>
        </w:tc>
      </w:tr>
      <w:tr w:rsidR="00364CBB" w:rsidRPr="00DF1DA4">
        <w:trPr>
          <w:trHeight w:val="431"/>
        </w:trPr>
        <w:tc>
          <w:tcPr>
            <w:tcW w:w="4728" w:type="dxa"/>
          </w:tcPr>
          <w:p w:rsidR="00364CBB" w:rsidRPr="00DF1DA4" w:rsidRDefault="00364CBB" w:rsidP="003B3E14">
            <w:pPr>
              <w:rPr>
                <w:sz w:val="26"/>
                <w:szCs w:val="26"/>
              </w:rPr>
            </w:pPr>
          </w:p>
        </w:tc>
        <w:tc>
          <w:tcPr>
            <w:tcW w:w="4812" w:type="dxa"/>
          </w:tcPr>
          <w:p w:rsidR="00364CBB" w:rsidRPr="00DF1DA4" w:rsidRDefault="00364CBB" w:rsidP="003B3E14">
            <w:pPr>
              <w:jc w:val="right"/>
              <w:rPr>
                <w:sz w:val="26"/>
                <w:szCs w:val="26"/>
              </w:rPr>
            </w:pPr>
          </w:p>
        </w:tc>
      </w:tr>
      <w:tr w:rsidR="00364CBB" w:rsidRPr="00DF1DA4" w:rsidTr="00CC237A">
        <w:trPr>
          <w:trHeight w:val="790"/>
        </w:trPr>
        <w:tc>
          <w:tcPr>
            <w:tcW w:w="4728" w:type="dxa"/>
          </w:tcPr>
          <w:p w:rsidR="00364CBB" w:rsidRPr="00DF1DA4" w:rsidRDefault="00364CBB" w:rsidP="003B3E14">
            <w:pPr>
              <w:rPr>
                <w:sz w:val="26"/>
                <w:szCs w:val="26"/>
              </w:rPr>
            </w:pPr>
          </w:p>
        </w:tc>
        <w:tc>
          <w:tcPr>
            <w:tcW w:w="4812" w:type="dxa"/>
          </w:tcPr>
          <w:p w:rsidR="00364CBB" w:rsidRPr="00A12C00" w:rsidRDefault="00364CBB" w:rsidP="00A12C00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И.М. Пуртов</w:t>
            </w:r>
          </w:p>
        </w:tc>
      </w:tr>
      <w:tr w:rsidR="00364CBB" w:rsidRPr="00DF1DA4">
        <w:tc>
          <w:tcPr>
            <w:tcW w:w="4728" w:type="dxa"/>
          </w:tcPr>
          <w:p w:rsidR="00364CBB" w:rsidRPr="00DF1DA4" w:rsidRDefault="00364CBB" w:rsidP="003B3E14">
            <w:pPr>
              <w:rPr>
                <w:sz w:val="26"/>
                <w:szCs w:val="26"/>
              </w:rPr>
            </w:pPr>
          </w:p>
        </w:tc>
        <w:tc>
          <w:tcPr>
            <w:tcW w:w="4812" w:type="dxa"/>
          </w:tcPr>
          <w:p w:rsidR="00364CBB" w:rsidRPr="00DF1DA4" w:rsidRDefault="00364CBB" w:rsidP="003B3E14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Т.Д. Русина</w:t>
            </w:r>
          </w:p>
        </w:tc>
      </w:tr>
      <w:tr w:rsidR="00364CBB" w:rsidRPr="00DF1DA4">
        <w:trPr>
          <w:trHeight w:val="429"/>
        </w:trPr>
        <w:tc>
          <w:tcPr>
            <w:tcW w:w="4728" w:type="dxa"/>
          </w:tcPr>
          <w:p w:rsidR="00364CBB" w:rsidRPr="00DF1DA4" w:rsidRDefault="00364CBB" w:rsidP="003B3E14">
            <w:pPr>
              <w:rPr>
                <w:sz w:val="26"/>
                <w:szCs w:val="26"/>
              </w:rPr>
            </w:pPr>
          </w:p>
        </w:tc>
        <w:tc>
          <w:tcPr>
            <w:tcW w:w="4812" w:type="dxa"/>
          </w:tcPr>
          <w:p w:rsidR="00364CBB" w:rsidRPr="00DF1DA4" w:rsidRDefault="00364CBB" w:rsidP="003B3E14">
            <w:pPr>
              <w:jc w:val="right"/>
              <w:rPr>
                <w:sz w:val="26"/>
                <w:szCs w:val="26"/>
              </w:rPr>
            </w:pPr>
          </w:p>
        </w:tc>
      </w:tr>
      <w:tr w:rsidR="00364CBB" w:rsidRPr="00DF1DA4">
        <w:tc>
          <w:tcPr>
            <w:tcW w:w="4728" w:type="dxa"/>
          </w:tcPr>
          <w:p w:rsidR="00364CBB" w:rsidRPr="00DF1DA4" w:rsidRDefault="00364CBB" w:rsidP="003B3E14">
            <w:pPr>
              <w:rPr>
                <w:sz w:val="26"/>
                <w:szCs w:val="26"/>
              </w:rPr>
            </w:pPr>
          </w:p>
        </w:tc>
        <w:tc>
          <w:tcPr>
            <w:tcW w:w="4812" w:type="dxa"/>
          </w:tcPr>
          <w:p w:rsidR="00364CBB" w:rsidRPr="00DF1DA4" w:rsidRDefault="00364CBB" w:rsidP="003B3E14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Т.П. Крючкова</w:t>
            </w:r>
          </w:p>
        </w:tc>
      </w:tr>
    </w:tbl>
    <w:p w:rsidR="00364CBB" w:rsidRDefault="00364CBB" w:rsidP="007A30CA">
      <w:pPr>
        <w:rPr>
          <w:sz w:val="26"/>
          <w:szCs w:val="26"/>
        </w:rPr>
      </w:pPr>
    </w:p>
    <w:p w:rsidR="00364CBB" w:rsidRDefault="00364CBB" w:rsidP="007A30CA">
      <w:pPr>
        <w:rPr>
          <w:sz w:val="26"/>
          <w:szCs w:val="26"/>
        </w:rPr>
      </w:pPr>
    </w:p>
    <w:p w:rsidR="00364CBB" w:rsidRDefault="00364CBB" w:rsidP="007A30CA">
      <w:pPr>
        <w:rPr>
          <w:sz w:val="26"/>
          <w:szCs w:val="26"/>
        </w:rPr>
      </w:pPr>
    </w:p>
    <w:p w:rsidR="00364CBB" w:rsidRPr="0000221C" w:rsidRDefault="00364CBB" w:rsidP="0000221C">
      <w:pPr>
        <w:jc w:val="both"/>
        <w:rPr>
          <w:spacing w:val="2"/>
          <w:sz w:val="2"/>
          <w:szCs w:val="2"/>
        </w:rPr>
      </w:pPr>
      <w:r>
        <w:rPr>
          <w:sz w:val="26"/>
          <w:szCs w:val="26"/>
        </w:rPr>
        <w:t>Разослано: дело;</w:t>
      </w:r>
      <w:r w:rsidRPr="00C57425">
        <w:rPr>
          <w:sz w:val="26"/>
          <w:szCs w:val="26"/>
        </w:rPr>
        <w:t xml:space="preserve"> Управление </w:t>
      </w:r>
      <w:r>
        <w:rPr>
          <w:sz w:val="26"/>
          <w:szCs w:val="26"/>
        </w:rPr>
        <w:t xml:space="preserve">аналитической, </w:t>
      </w:r>
      <w:r w:rsidRPr="00C57425">
        <w:rPr>
          <w:sz w:val="26"/>
          <w:szCs w:val="26"/>
        </w:rPr>
        <w:t>кадровой</w:t>
      </w:r>
      <w:r>
        <w:rPr>
          <w:sz w:val="26"/>
          <w:szCs w:val="26"/>
        </w:rPr>
        <w:t>, правовой</w:t>
      </w:r>
      <w:r w:rsidRPr="00C57425">
        <w:rPr>
          <w:sz w:val="26"/>
          <w:szCs w:val="26"/>
        </w:rPr>
        <w:t xml:space="preserve"> работы</w:t>
      </w:r>
      <w:r>
        <w:rPr>
          <w:sz w:val="26"/>
          <w:szCs w:val="26"/>
        </w:rPr>
        <w:t xml:space="preserve"> и безопасности</w:t>
      </w:r>
      <w:r w:rsidRPr="00C57425">
        <w:rPr>
          <w:sz w:val="26"/>
          <w:szCs w:val="26"/>
        </w:rPr>
        <w:t>;</w:t>
      </w:r>
      <w:r>
        <w:rPr>
          <w:sz w:val="26"/>
          <w:szCs w:val="26"/>
        </w:rPr>
        <w:t xml:space="preserve"> Управление государственной политики в сфере </w:t>
      </w:r>
      <w:r w:rsidRPr="003A4F60">
        <w:rPr>
          <w:sz w:val="26"/>
          <w:szCs w:val="26"/>
        </w:rPr>
        <w:t>образования; органы местного самоуправления, осуществляющие управление в сфере образования; Государственное автономное общеобразовательное учреждение Чукотского</w:t>
      </w:r>
      <w:r>
        <w:rPr>
          <w:sz w:val="26"/>
          <w:szCs w:val="26"/>
        </w:rPr>
        <w:t xml:space="preserve"> автономного округа</w:t>
      </w:r>
      <w:r w:rsidRPr="00D34B6B">
        <w:rPr>
          <w:sz w:val="26"/>
          <w:szCs w:val="26"/>
        </w:rPr>
        <w:t xml:space="preserve"> «Чукотский окружной профильн</w:t>
      </w:r>
      <w:r>
        <w:rPr>
          <w:sz w:val="26"/>
          <w:szCs w:val="26"/>
        </w:rPr>
        <w:t>ый лицей»</w:t>
      </w:r>
      <w:r>
        <w:rPr>
          <w:color w:val="000000"/>
          <w:spacing w:val="2"/>
          <w:sz w:val="26"/>
          <w:szCs w:val="26"/>
        </w:rPr>
        <w:t>.</w:t>
      </w:r>
    </w:p>
    <w:p w:rsidR="00364CBB" w:rsidRPr="0000221C" w:rsidRDefault="00364CBB" w:rsidP="0000221C">
      <w:pPr>
        <w:rPr>
          <w:sz w:val="26"/>
          <w:szCs w:val="26"/>
        </w:rPr>
      </w:pPr>
    </w:p>
    <w:p w:rsidR="00364CBB" w:rsidRPr="0000221C" w:rsidRDefault="00364CBB" w:rsidP="0000221C">
      <w:pPr>
        <w:rPr>
          <w:sz w:val="26"/>
          <w:szCs w:val="26"/>
        </w:rPr>
      </w:pPr>
    </w:p>
    <w:p w:rsidR="00364CBB" w:rsidRPr="0000221C" w:rsidRDefault="00364CBB" w:rsidP="0000221C">
      <w:pPr>
        <w:rPr>
          <w:sz w:val="26"/>
          <w:szCs w:val="26"/>
        </w:rPr>
        <w:sectPr w:rsidR="00364CBB" w:rsidRPr="0000221C" w:rsidSect="006456E1">
          <w:pgSz w:w="11906" w:h="16838"/>
          <w:pgMar w:top="851" w:right="851" w:bottom="851" w:left="1418" w:header="397" w:footer="397" w:gutter="0"/>
          <w:cols w:space="720"/>
          <w:titlePg/>
        </w:sectPr>
      </w:pPr>
    </w:p>
    <w:tbl>
      <w:tblPr>
        <w:tblW w:w="0" w:type="auto"/>
        <w:jc w:val="center"/>
        <w:tblLook w:val="01E0"/>
      </w:tblPr>
      <w:tblGrid>
        <w:gridCol w:w="5079"/>
        <w:gridCol w:w="4488"/>
      </w:tblGrid>
      <w:tr w:rsidR="00364CBB" w:rsidRPr="002E684E">
        <w:trPr>
          <w:trHeight w:val="1417"/>
          <w:jc w:val="center"/>
        </w:trPr>
        <w:tc>
          <w:tcPr>
            <w:tcW w:w="5079" w:type="dxa"/>
          </w:tcPr>
          <w:p w:rsidR="00364CBB" w:rsidRPr="002E684E" w:rsidRDefault="00364CBB">
            <w:pPr>
              <w:rPr>
                <w:sz w:val="26"/>
                <w:szCs w:val="26"/>
              </w:rPr>
            </w:pPr>
          </w:p>
        </w:tc>
        <w:tc>
          <w:tcPr>
            <w:tcW w:w="4488" w:type="dxa"/>
          </w:tcPr>
          <w:p w:rsidR="00364CBB" w:rsidRPr="002E684E" w:rsidRDefault="00364CBB" w:rsidP="002E684E">
            <w:pPr>
              <w:shd w:val="clear" w:color="auto" w:fill="FFFFFF"/>
              <w:spacing w:line="298" w:lineRule="exact"/>
              <w:ind w:left="-66" w:right="18"/>
              <w:rPr>
                <w:color w:val="000000"/>
                <w:sz w:val="26"/>
                <w:szCs w:val="26"/>
              </w:rPr>
            </w:pPr>
            <w:r w:rsidRPr="002E684E">
              <w:rPr>
                <w:color w:val="000000"/>
                <w:sz w:val="26"/>
                <w:szCs w:val="26"/>
              </w:rPr>
              <w:t>Приложение 1</w:t>
            </w:r>
          </w:p>
          <w:p w:rsidR="00364CBB" w:rsidRPr="002E684E" w:rsidRDefault="00364CBB" w:rsidP="006953DB">
            <w:pPr>
              <w:shd w:val="clear" w:color="auto" w:fill="FFFFFF"/>
              <w:spacing w:line="298" w:lineRule="exact"/>
              <w:ind w:left="-66" w:right="18"/>
              <w:jc w:val="both"/>
              <w:rPr>
                <w:color w:val="000000"/>
                <w:spacing w:val="-1"/>
                <w:sz w:val="26"/>
                <w:szCs w:val="26"/>
              </w:rPr>
            </w:pPr>
            <w:r w:rsidRPr="002E684E">
              <w:rPr>
                <w:color w:val="000000"/>
                <w:sz w:val="26"/>
                <w:szCs w:val="26"/>
              </w:rPr>
              <w:t xml:space="preserve">к приказу Департамента образования, культуры и </w:t>
            </w:r>
            <w:r>
              <w:rPr>
                <w:color w:val="000000"/>
                <w:sz w:val="26"/>
                <w:szCs w:val="26"/>
              </w:rPr>
              <w:t>спорта</w:t>
            </w:r>
            <w:r w:rsidRPr="002E684E">
              <w:rPr>
                <w:color w:val="000000"/>
                <w:spacing w:val="-1"/>
                <w:sz w:val="26"/>
                <w:szCs w:val="26"/>
              </w:rPr>
              <w:t xml:space="preserve"> Чукотского автономного округа</w:t>
            </w:r>
          </w:p>
          <w:p w:rsidR="00364CBB" w:rsidRPr="002E684E" w:rsidRDefault="00364CBB" w:rsidP="00D85260">
            <w:pPr>
              <w:rPr>
                <w:sz w:val="26"/>
                <w:szCs w:val="26"/>
              </w:rPr>
            </w:pPr>
            <w:r w:rsidRPr="002E684E">
              <w:rPr>
                <w:color w:val="000000"/>
                <w:sz w:val="26"/>
              </w:rPr>
              <w:t xml:space="preserve">от </w:t>
            </w:r>
            <w:r>
              <w:rPr>
                <w:color w:val="000000"/>
                <w:sz w:val="26"/>
              </w:rPr>
              <w:t>05</w:t>
            </w:r>
            <w:r w:rsidRPr="002E684E">
              <w:rPr>
                <w:color w:val="000000"/>
                <w:sz w:val="26"/>
              </w:rPr>
              <w:t>.</w:t>
            </w:r>
            <w:r>
              <w:rPr>
                <w:color w:val="000000"/>
                <w:sz w:val="26"/>
              </w:rPr>
              <w:t>12</w:t>
            </w:r>
            <w:r w:rsidRPr="002E684E">
              <w:rPr>
                <w:color w:val="000000"/>
                <w:sz w:val="26"/>
              </w:rPr>
              <w:t>.201</w:t>
            </w:r>
            <w:r>
              <w:rPr>
                <w:color w:val="000000"/>
                <w:sz w:val="26"/>
              </w:rPr>
              <w:t>7</w:t>
            </w:r>
            <w:r w:rsidRPr="002E684E">
              <w:rPr>
                <w:color w:val="000000"/>
                <w:sz w:val="26"/>
              </w:rPr>
              <w:t xml:space="preserve"> г. </w:t>
            </w:r>
            <w:r w:rsidRPr="002E684E">
              <w:rPr>
                <w:color w:val="000000"/>
                <w:spacing w:val="-1"/>
                <w:sz w:val="26"/>
              </w:rPr>
              <w:t>№ 01-2</w:t>
            </w:r>
            <w:r>
              <w:rPr>
                <w:color w:val="000000"/>
                <w:spacing w:val="-1"/>
                <w:sz w:val="26"/>
              </w:rPr>
              <w:t>1</w:t>
            </w:r>
            <w:r w:rsidRPr="002E684E">
              <w:rPr>
                <w:color w:val="000000"/>
                <w:spacing w:val="-1"/>
                <w:sz w:val="26"/>
              </w:rPr>
              <w:t>/</w:t>
            </w:r>
            <w:r>
              <w:rPr>
                <w:color w:val="000000"/>
                <w:spacing w:val="-1"/>
                <w:sz w:val="26"/>
              </w:rPr>
              <w:t>652</w:t>
            </w:r>
          </w:p>
        </w:tc>
      </w:tr>
    </w:tbl>
    <w:p w:rsidR="00364CBB" w:rsidRDefault="00364CBB" w:rsidP="009441D4">
      <w:pPr>
        <w:jc w:val="center"/>
        <w:outlineLvl w:val="0"/>
        <w:rPr>
          <w:b/>
          <w:sz w:val="26"/>
          <w:szCs w:val="26"/>
        </w:rPr>
      </w:pPr>
    </w:p>
    <w:p w:rsidR="00364CBB" w:rsidRPr="00D50E3C" w:rsidRDefault="00364CBB" w:rsidP="005070CB">
      <w:pPr>
        <w:pStyle w:val="Heading1"/>
        <w:rPr>
          <w:sz w:val="26"/>
          <w:szCs w:val="26"/>
          <w:shd w:val="clear" w:color="auto" w:fill="FFFFFF"/>
        </w:rPr>
      </w:pPr>
      <w:r w:rsidRPr="00D50E3C">
        <w:rPr>
          <w:sz w:val="26"/>
          <w:szCs w:val="26"/>
          <w:shd w:val="clear" w:color="auto" w:fill="FFFFFF"/>
        </w:rPr>
        <w:t>МЕТОДИЧЕСКИЕ РЕКОМЕНДАЦИИ</w:t>
      </w:r>
    </w:p>
    <w:p w:rsidR="00364CBB" w:rsidRPr="002D6400" w:rsidRDefault="00364CBB" w:rsidP="002D6400">
      <w:pPr>
        <w:pStyle w:val="Heading1"/>
        <w:rPr>
          <w:sz w:val="26"/>
          <w:szCs w:val="26"/>
          <w:shd w:val="clear" w:color="auto" w:fill="FFFFFF"/>
        </w:rPr>
      </w:pPr>
      <w:r w:rsidRPr="00D50E3C">
        <w:rPr>
          <w:sz w:val="26"/>
          <w:szCs w:val="26"/>
          <w:shd w:val="clear" w:color="auto" w:fill="FFFFFF"/>
        </w:rPr>
        <w:t xml:space="preserve">по проведению </w:t>
      </w:r>
      <w:r>
        <w:rPr>
          <w:sz w:val="26"/>
          <w:szCs w:val="26"/>
          <w:shd w:val="clear" w:color="auto" w:fill="FFFFFF"/>
        </w:rPr>
        <w:t xml:space="preserve">Единого </w:t>
      </w:r>
      <w:r w:rsidRPr="00D50E3C">
        <w:rPr>
          <w:sz w:val="26"/>
          <w:szCs w:val="26"/>
          <w:shd w:val="clear" w:color="auto" w:fill="FFFFFF"/>
        </w:rPr>
        <w:t>урока, посвященного</w:t>
      </w:r>
      <w:r>
        <w:rPr>
          <w:sz w:val="26"/>
          <w:szCs w:val="26"/>
          <w:shd w:val="clear" w:color="auto" w:fill="FFFFFF"/>
        </w:rPr>
        <w:t xml:space="preserve"> </w:t>
      </w:r>
      <w:r w:rsidRPr="00D50E3C">
        <w:rPr>
          <w:sz w:val="26"/>
          <w:szCs w:val="26"/>
          <w:shd w:val="clear" w:color="auto" w:fill="FFFFFF"/>
        </w:rPr>
        <w:t>Единому порталу</w:t>
      </w:r>
      <w:r>
        <w:rPr>
          <w:sz w:val="26"/>
          <w:szCs w:val="26"/>
          <w:shd w:val="clear" w:color="auto" w:fill="FFFFFF"/>
        </w:rPr>
        <w:t xml:space="preserve"> государственных услуг </w:t>
      </w:r>
      <w:r>
        <w:rPr>
          <w:sz w:val="26"/>
          <w:szCs w:val="26"/>
        </w:rPr>
        <w:t xml:space="preserve">для обучающихся </w:t>
      </w:r>
      <w:r w:rsidRPr="00D50E3C">
        <w:rPr>
          <w:sz w:val="26"/>
          <w:szCs w:val="26"/>
        </w:rPr>
        <w:t>8 - 11 класс</w:t>
      </w:r>
      <w:r>
        <w:rPr>
          <w:sz w:val="26"/>
          <w:szCs w:val="26"/>
        </w:rPr>
        <w:t>ов</w:t>
      </w:r>
    </w:p>
    <w:p w:rsidR="00364CBB" w:rsidRPr="00D50E3C" w:rsidRDefault="00364CBB" w:rsidP="005070CB">
      <w:pPr>
        <w:rPr>
          <w:sz w:val="26"/>
          <w:szCs w:val="26"/>
        </w:rPr>
      </w:pPr>
    </w:p>
    <w:p w:rsidR="00364CBB" w:rsidRPr="00D50E3C" w:rsidRDefault="00364CBB" w:rsidP="005070CB">
      <w:pPr>
        <w:numPr>
          <w:ilvl w:val="0"/>
          <w:numId w:val="6"/>
        </w:numPr>
        <w:spacing w:before="20" w:after="20"/>
        <w:jc w:val="center"/>
        <w:rPr>
          <w:b/>
          <w:sz w:val="26"/>
          <w:szCs w:val="26"/>
          <w:shd w:val="clear" w:color="auto" w:fill="FFFFFF"/>
        </w:rPr>
      </w:pPr>
      <w:r w:rsidRPr="00D50E3C">
        <w:rPr>
          <w:b/>
          <w:sz w:val="26"/>
          <w:szCs w:val="26"/>
          <w:shd w:val="clear" w:color="auto" w:fill="FFFFFF"/>
        </w:rPr>
        <w:t>Пояснительная записка</w:t>
      </w:r>
    </w:p>
    <w:p w:rsidR="00364CBB" w:rsidRPr="00D50E3C" w:rsidRDefault="00364CBB" w:rsidP="005070CB">
      <w:pPr>
        <w:spacing w:before="20" w:after="20"/>
        <w:ind w:left="1069"/>
        <w:rPr>
          <w:sz w:val="26"/>
          <w:szCs w:val="26"/>
          <w:shd w:val="clear" w:color="auto" w:fill="FFFFFF"/>
        </w:rPr>
      </w:pPr>
    </w:p>
    <w:p w:rsidR="00364CBB" w:rsidRPr="002D6400" w:rsidRDefault="00364CBB" w:rsidP="002D6400">
      <w:pPr>
        <w:spacing w:before="20" w:after="20"/>
        <w:ind w:firstLine="709"/>
        <w:jc w:val="both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t>1.1. Актуальность проведения: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  <w:shd w:val="clear" w:color="auto" w:fill="FFFFFF"/>
        </w:rPr>
      </w:pPr>
      <w:r w:rsidRPr="00D50E3C">
        <w:rPr>
          <w:sz w:val="26"/>
          <w:szCs w:val="26"/>
          <w:shd w:val="clear" w:color="auto" w:fill="FFFFFF"/>
        </w:rPr>
        <w:t>В настоящее время органы власти все более масштабно используют возможности сети Интернет для общения с гражданами и юридическим лицами, возникает необходимость популяризации электронных услуг среди населения, в том числе и среди учащихся, для формирования у них гражданской идентичности, социальной компетенции и правовой культуры.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  <w:shd w:val="clear" w:color="auto" w:fill="FFFFFF"/>
        </w:rPr>
      </w:pPr>
      <w:r w:rsidRPr="00D50E3C">
        <w:rPr>
          <w:sz w:val="26"/>
          <w:szCs w:val="26"/>
          <w:shd w:val="clear" w:color="auto" w:fill="FFFFFF"/>
        </w:rPr>
        <w:t xml:space="preserve">Портал государственных услуг </w:t>
      </w:r>
      <w:hyperlink r:id="rId10" w:history="1">
        <w:r w:rsidRPr="00D50E3C">
          <w:rPr>
            <w:rStyle w:val="Hyperlink"/>
            <w:sz w:val="26"/>
            <w:szCs w:val="26"/>
            <w:shd w:val="clear" w:color="auto" w:fill="FFFFFF"/>
          </w:rPr>
          <w:t>http://www.gosuslugi.ru</w:t>
        </w:r>
      </w:hyperlink>
      <w:r w:rsidRPr="00D50E3C">
        <w:rPr>
          <w:sz w:val="26"/>
          <w:szCs w:val="26"/>
          <w:shd w:val="clear" w:color="auto" w:fill="FFFFFF"/>
        </w:rPr>
        <w:t xml:space="preserve"> появился </w:t>
      </w:r>
      <w:r w:rsidRPr="00D50E3C">
        <w:rPr>
          <w:sz w:val="26"/>
          <w:szCs w:val="26"/>
          <w:shd w:val="clear" w:color="auto" w:fill="FFFFFF"/>
        </w:rPr>
        <w:br/>
        <w:t xml:space="preserve">в 2009 году. Интернет-портал является единой точкой доступа к информационным системам ведомств (федерального, регионального и муниципального уровней). В соответствии с законодательством Российской Федерации портал предоставляет информацию об услугах и ведомствах из федерального реестра госуслуг. 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К сожалению, население плохо проинформировано о возможностях получения государственных и муниципальных услуг в электронном виде на Едином портале государств</w:t>
      </w:r>
      <w:r>
        <w:rPr>
          <w:sz w:val="26"/>
          <w:szCs w:val="26"/>
        </w:rPr>
        <w:t>енных услуг (функций) (далее – Единый портал</w:t>
      </w:r>
      <w:r w:rsidRPr="00D50E3C">
        <w:rPr>
          <w:sz w:val="26"/>
          <w:szCs w:val="26"/>
        </w:rPr>
        <w:t>). Граждане не могут воспользоваться всеми преимуществами быстрого и бесконтактного документооборота и получить необходимые услуги без потери времени и качества. Ситуацию осложняет и то, что не все люди обла</w:t>
      </w:r>
      <w:r>
        <w:rPr>
          <w:sz w:val="26"/>
          <w:szCs w:val="26"/>
        </w:rPr>
        <w:t xml:space="preserve">дают достаточной информационной </w:t>
      </w:r>
      <w:r w:rsidRPr="00D50E3C">
        <w:rPr>
          <w:sz w:val="26"/>
          <w:szCs w:val="26"/>
        </w:rPr>
        <w:t>грамотностью, чтобы элементарно пользоваться Интернетом. В то же время школьники, особенно старшеклассники, хорошо владеют компьютером, свободно чувствуют себя в Интернете, но вопросы получения различных услуг от них достаточно далеки, это в основном относится к компетенции учителей и родителей.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Является важным проведение в образовательной организации ряда мероприятий по популяризации государственных услуг в электронном виде именно среди учащихся. Эти мероприятия могут быть представлены в различных формах: урок, внеурочное мероприятие, проект, акция, деловая игра и др.</w:t>
      </w:r>
    </w:p>
    <w:p w:rsidR="00364CBB" w:rsidRPr="002D6400" w:rsidRDefault="00364CBB" w:rsidP="002D6400">
      <w:pPr>
        <w:pStyle w:val="BodyTextIndent"/>
        <w:ind w:firstLine="708"/>
        <w:jc w:val="both"/>
        <w:rPr>
          <w:b w:val="0"/>
          <w:sz w:val="26"/>
          <w:szCs w:val="26"/>
        </w:rPr>
      </w:pPr>
      <w:r w:rsidRPr="002D6400">
        <w:rPr>
          <w:b w:val="0"/>
          <w:sz w:val="26"/>
          <w:szCs w:val="26"/>
        </w:rPr>
        <w:t>Предлагаемые методические рекомендации описывают проведение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>Единого</w:t>
      </w:r>
      <w:r w:rsidRPr="00EF40CC">
        <w:rPr>
          <w:b w:val="0"/>
          <w:sz w:val="26"/>
          <w:szCs w:val="26"/>
        </w:rPr>
        <w:t xml:space="preserve"> урок</w:t>
      </w:r>
      <w:r>
        <w:rPr>
          <w:b w:val="0"/>
          <w:sz w:val="26"/>
          <w:szCs w:val="26"/>
        </w:rPr>
        <w:t>а</w:t>
      </w:r>
      <w:r w:rsidRPr="00EF40CC">
        <w:rPr>
          <w:b w:val="0"/>
          <w:sz w:val="26"/>
          <w:szCs w:val="26"/>
        </w:rPr>
        <w:t>, посвящ</w:t>
      </w:r>
      <w:r>
        <w:rPr>
          <w:b w:val="0"/>
          <w:sz w:val="26"/>
          <w:szCs w:val="26"/>
        </w:rPr>
        <w:t>енного</w:t>
      </w:r>
      <w:r w:rsidRPr="00EF40CC">
        <w:rPr>
          <w:b w:val="0"/>
          <w:sz w:val="26"/>
          <w:szCs w:val="26"/>
        </w:rPr>
        <w:t xml:space="preserve"> Единому порталу государственных услуг</w:t>
      </w:r>
      <w:r>
        <w:rPr>
          <w:b w:val="0"/>
          <w:sz w:val="26"/>
          <w:szCs w:val="26"/>
        </w:rPr>
        <w:t xml:space="preserve"> для обучающихся 8 – 11 классов общеобразовательных организаций Чукотского автономного округа (далее – Единый урок</w:t>
      </w:r>
      <w:r w:rsidRPr="002D6400">
        <w:rPr>
          <w:b w:val="0"/>
          <w:sz w:val="26"/>
          <w:szCs w:val="26"/>
        </w:rPr>
        <w:t xml:space="preserve">), на которых идет знакомство с Единым порталом. 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</w:p>
    <w:p w:rsidR="00364CBB" w:rsidRPr="00D50E3C" w:rsidRDefault="00364CBB" w:rsidP="002D6400">
      <w:pPr>
        <w:spacing w:before="20" w:after="20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1.2. Характеристика содержания:</w:t>
      </w:r>
    </w:p>
    <w:p w:rsidR="00364CBB" w:rsidRPr="00D50E3C" w:rsidRDefault="00364CBB" w:rsidP="002D6400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Единый урок рассчитан на учащихся 8 - 11 классов и</w:t>
      </w:r>
      <w:r w:rsidRPr="00D50E3C">
        <w:rPr>
          <w:sz w:val="26"/>
          <w:szCs w:val="26"/>
        </w:rPr>
        <w:t xml:space="preserve"> может быть проведен в рамках таких предметов как обществознание, информатика, ОБЖ и др., поскольку новые </w:t>
      </w:r>
      <w:r>
        <w:rPr>
          <w:sz w:val="26"/>
          <w:szCs w:val="26"/>
        </w:rPr>
        <w:t xml:space="preserve">образовательные </w:t>
      </w:r>
      <w:r w:rsidRPr="00D50E3C">
        <w:rPr>
          <w:sz w:val="26"/>
          <w:szCs w:val="26"/>
        </w:rPr>
        <w:t>стандарты нацелены на формирование правовых, социальных, коммуникативных</w:t>
      </w:r>
      <w:r>
        <w:rPr>
          <w:sz w:val="26"/>
          <w:szCs w:val="26"/>
        </w:rPr>
        <w:t xml:space="preserve"> и иных</w:t>
      </w:r>
      <w:r w:rsidRPr="00D50E3C">
        <w:rPr>
          <w:sz w:val="26"/>
          <w:szCs w:val="26"/>
        </w:rPr>
        <w:t xml:space="preserve"> компетентностей</w:t>
      </w:r>
      <w:r>
        <w:rPr>
          <w:sz w:val="26"/>
          <w:szCs w:val="26"/>
        </w:rPr>
        <w:t xml:space="preserve"> обучающихся</w:t>
      </w:r>
      <w:r w:rsidRPr="00D50E3C">
        <w:rPr>
          <w:sz w:val="26"/>
          <w:szCs w:val="26"/>
        </w:rPr>
        <w:t xml:space="preserve">. 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Проведение Единого урока </w:t>
      </w:r>
      <w:r w:rsidRPr="00D50E3C">
        <w:rPr>
          <w:sz w:val="26"/>
          <w:szCs w:val="26"/>
        </w:rPr>
        <w:t xml:space="preserve">направлено на достижение </w:t>
      </w:r>
      <w:r>
        <w:rPr>
          <w:sz w:val="26"/>
          <w:szCs w:val="26"/>
        </w:rPr>
        <w:t xml:space="preserve">главной </w:t>
      </w:r>
      <w:r w:rsidRPr="00D50E3C">
        <w:rPr>
          <w:sz w:val="26"/>
          <w:szCs w:val="26"/>
        </w:rPr>
        <w:t>цели – выработки у учащихся навыков использования Единого портала государственных и муниципальных услуг.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Для достижения цели необходимо решение следующих задач: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систематизация знаний о государственных и муниципальных услугах и воспитание культуры использования современных информационных технологий для получения таких услуг в электронном виде;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овладение навыками по регистрации пользователей Единого портала, навигации на портале и формированию заявлений на оказание услуг;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приобретение опыта получения государственных и (или) муниципальных услуг в электронной форме.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</w:p>
    <w:p w:rsidR="00364CBB" w:rsidRPr="00D50E3C" w:rsidRDefault="00364CBB" w:rsidP="002D6400">
      <w:pPr>
        <w:spacing w:before="20" w:after="20"/>
        <w:ind w:firstLine="709"/>
        <w:jc w:val="both"/>
        <w:rPr>
          <w:b/>
          <w:sz w:val="26"/>
          <w:szCs w:val="26"/>
        </w:rPr>
      </w:pPr>
      <w:r w:rsidRPr="00D50E3C">
        <w:rPr>
          <w:b/>
          <w:sz w:val="26"/>
          <w:szCs w:val="26"/>
        </w:rPr>
        <w:t>1.3. Предв</w:t>
      </w:r>
      <w:r>
        <w:rPr>
          <w:b/>
          <w:sz w:val="26"/>
          <w:szCs w:val="26"/>
        </w:rPr>
        <w:t>арительные требования к обучающимся: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 xml:space="preserve">Перед проведением </w:t>
      </w:r>
      <w:r>
        <w:rPr>
          <w:sz w:val="26"/>
          <w:szCs w:val="26"/>
        </w:rPr>
        <w:t xml:space="preserve">Единого </w:t>
      </w:r>
      <w:r w:rsidRPr="00D50E3C">
        <w:rPr>
          <w:sz w:val="26"/>
          <w:szCs w:val="26"/>
        </w:rPr>
        <w:t>урока следует предупредить школьников о том, чтобы они знали номер своего СНИЛС (одиннадцатизначный номер), данные паспорта, имели (если нет, то завели) адрес электронной почты и номер мобильного телефона.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</w:p>
    <w:p w:rsidR="00364CBB" w:rsidRPr="00D50E3C" w:rsidRDefault="00364CBB" w:rsidP="002D6400">
      <w:pPr>
        <w:spacing w:before="20" w:after="20"/>
        <w:ind w:firstLine="709"/>
        <w:jc w:val="both"/>
        <w:rPr>
          <w:b/>
          <w:sz w:val="26"/>
          <w:szCs w:val="26"/>
        </w:rPr>
      </w:pPr>
      <w:r w:rsidRPr="00D50E3C">
        <w:rPr>
          <w:b/>
          <w:sz w:val="26"/>
          <w:szCs w:val="26"/>
        </w:rPr>
        <w:t xml:space="preserve">1.4. Предварительные требования к </w:t>
      </w:r>
      <w:r>
        <w:rPr>
          <w:b/>
          <w:sz w:val="26"/>
          <w:szCs w:val="26"/>
        </w:rPr>
        <w:t>учебным (</w:t>
      </w:r>
      <w:r w:rsidRPr="00D50E3C">
        <w:rPr>
          <w:b/>
          <w:sz w:val="26"/>
          <w:szCs w:val="26"/>
        </w:rPr>
        <w:t>информационным</w:t>
      </w:r>
      <w:r>
        <w:rPr>
          <w:b/>
          <w:sz w:val="26"/>
          <w:szCs w:val="26"/>
        </w:rPr>
        <w:t>)</w:t>
      </w:r>
      <w:r w:rsidRPr="00D50E3C">
        <w:rPr>
          <w:b/>
          <w:sz w:val="26"/>
          <w:szCs w:val="26"/>
        </w:rPr>
        <w:t xml:space="preserve"> классам</w:t>
      </w:r>
      <w:r>
        <w:rPr>
          <w:b/>
          <w:sz w:val="26"/>
          <w:szCs w:val="26"/>
        </w:rPr>
        <w:t>:</w:t>
      </w:r>
    </w:p>
    <w:p w:rsidR="00364CBB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Проведение Единого урока</w:t>
      </w:r>
      <w:r w:rsidRPr="00D50E3C">
        <w:rPr>
          <w:sz w:val="26"/>
          <w:szCs w:val="26"/>
        </w:rPr>
        <w:t xml:space="preserve"> предполагает использование учебного компьютерного класса, имеющего соединение с сетью Интернет.</w:t>
      </w:r>
    </w:p>
    <w:p w:rsidR="00364CBB" w:rsidRPr="00D50E3C" w:rsidRDefault="00364CBB" w:rsidP="00844243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Занятие целесообразно проводить по схеме «Один обучающийся – один компьютер» под руководством педагога (специалиста).</w:t>
      </w:r>
      <w:r w:rsidRPr="00D50E3C">
        <w:rPr>
          <w:sz w:val="26"/>
          <w:szCs w:val="26"/>
        </w:rPr>
        <w:t xml:space="preserve"> 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</w:p>
    <w:p w:rsidR="00364CBB" w:rsidRPr="00D50E3C" w:rsidRDefault="00364CBB" w:rsidP="00844243">
      <w:pPr>
        <w:spacing w:before="20" w:after="20"/>
        <w:ind w:firstLine="709"/>
        <w:jc w:val="both"/>
        <w:rPr>
          <w:b/>
          <w:sz w:val="26"/>
          <w:szCs w:val="26"/>
        </w:rPr>
      </w:pPr>
      <w:r w:rsidRPr="00D50E3C">
        <w:rPr>
          <w:b/>
          <w:sz w:val="26"/>
          <w:szCs w:val="26"/>
        </w:rPr>
        <w:t>1.</w:t>
      </w:r>
      <w:r>
        <w:rPr>
          <w:b/>
          <w:sz w:val="26"/>
          <w:szCs w:val="26"/>
        </w:rPr>
        <w:t>5. Результаты Единого урока: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 результатам проведения Единого урока обучающийся</w:t>
      </w:r>
      <w:r w:rsidRPr="00D50E3C">
        <w:rPr>
          <w:sz w:val="26"/>
          <w:szCs w:val="26"/>
        </w:rPr>
        <w:t xml:space="preserve"> должен: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  <w:u w:val="single"/>
        </w:rPr>
      </w:pPr>
      <w:r w:rsidRPr="00D50E3C">
        <w:rPr>
          <w:sz w:val="26"/>
          <w:szCs w:val="26"/>
          <w:u w:val="single"/>
        </w:rPr>
        <w:t>знать: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о преимуществах электронной формы обращения за государственными и муниципальными услугами;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о назначении Единого портала;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о структуре Единого портала;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  <w:u w:val="single"/>
        </w:rPr>
      </w:pPr>
      <w:r w:rsidRPr="00D50E3C">
        <w:rPr>
          <w:sz w:val="26"/>
          <w:szCs w:val="26"/>
          <w:u w:val="single"/>
        </w:rPr>
        <w:t>уметь: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находить описание государственных и муниципальных услуг на Едином портале;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регистрировать новых пользователей Единого портала;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получать доступ к личному кабинету пользователя Единого портала;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формировать заявление на оказание государственных услуг;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получать результаты оказания государственных и муниципальных услуг;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  <w:u w:val="single"/>
        </w:rPr>
      </w:pPr>
      <w:r w:rsidRPr="00D50E3C">
        <w:rPr>
          <w:sz w:val="26"/>
          <w:szCs w:val="26"/>
          <w:u w:val="single"/>
        </w:rPr>
        <w:t>владеть навыками: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работы в сети Интернет;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взаимодействия с Единым порталом.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</w:p>
    <w:p w:rsidR="00364CBB" w:rsidRPr="00DB2B21" w:rsidRDefault="00364CBB" w:rsidP="00DB2B21">
      <w:pPr>
        <w:spacing w:before="20" w:after="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2. Содержание Единого урока</w:t>
      </w:r>
    </w:p>
    <w:p w:rsidR="00364CBB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Единый урок состоит из двух уроков, которые нужно проводить в такой последовательности: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Урок 1:</w:t>
      </w:r>
      <w:r w:rsidRPr="00D50E3C">
        <w:rPr>
          <w:sz w:val="26"/>
          <w:szCs w:val="26"/>
        </w:rPr>
        <w:t xml:space="preserve"> Общие сведения о Едином портале государственных и муниципальных услуг</w:t>
      </w:r>
      <w:r>
        <w:rPr>
          <w:sz w:val="26"/>
          <w:szCs w:val="26"/>
        </w:rPr>
        <w:t>.</w:t>
      </w:r>
    </w:p>
    <w:p w:rsidR="00364CBB" w:rsidRPr="00D50E3C" w:rsidRDefault="00364CBB" w:rsidP="00844243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Содержание: </w:t>
      </w:r>
      <w:r w:rsidRPr="00D50E3C">
        <w:rPr>
          <w:sz w:val="26"/>
          <w:szCs w:val="26"/>
        </w:rPr>
        <w:t>Определение пон</w:t>
      </w:r>
      <w:r>
        <w:rPr>
          <w:sz w:val="26"/>
          <w:szCs w:val="26"/>
        </w:rPr>
        <w:t>ятия «государственная услуга». П</w:t>
      </w:r>
      <w:r w:rsidRPr="00D50E3C">
        <w:rPr>
          <w:sz w:val="26"/>
          <w:szCs w:val="26"/>
        </w:rPr>
        <w:t>реимущества электронной формы обра</w:t>
      </w:r>
      <w:r>
        <w:rPr>
          <w:sz w:val="26"/>
          <w:szCs w:val="26"/>
        </w:rPr>
        <w:t>щения за услугами. О</w:t>
      </w:r>
      <w:r w:rsidRPr="00D50E3C">
        <w:rPr>
          <w:sz w:val="26"/>
          <w:szCs w:val="26"/>
        </w:rPr>
        <w:t>б</w:t>
      </w:r>
      <w:r>
        <w:rPr>
          <w:sz w:val="26"/>
          <w:szCs w:val="26"/>
        </w:rPr>
        <w:t>щие сведения о Едином портале. Р</w:t>
      </w:r>
      <w:r w:rsidRPr="00D50E3C">
        <w:rPr>
          <w:sz w:val="26"/>
          <w:szCs w:val="26"/>
        </w:rPr>
        <w:t>егистрация на Едином портале.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Урок 2:</w:t>
      </w:r>
      <w:r w:rsidRPr="00D50E3C">
        <w:rPr>
          <w:sz w:val="26"/>
          <w:szCs w:val="26"/>
        </w:rPr>
        <w:t xml:space="preserve"> Пользование Единым порталом государственных и муниципальных услуг</w:t>
      </w:r>
      <w:r>
        <w:rPr>
          <w:sz w:val="26"/>
          <w:szCs w:val="26"/>
        </w:rPr>
        <w:t>.</w:t>
      </w:r>
    </w:p>
    <w:p w:rsidR="00364CBB" w:rsidRPr="00D50E3C" w:rsidRDefault="00364CBB" w:rsidP="00844243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Содержание: </w:t>
      </w:r>
      <w:r w:rsidRPr="00D50E3C">
        <w:rPr>
          <w:sz w:val="26"/>
          <w:szCs w:val="26"/>
        </w:rPr>
        <w:t>Умение использов</w:t>
      </w:r>
      <w:r>
        <w:rPr>
          <w:sz w:val="26"/>
          <w:szCs w:val="26"/>
        </w:rPr>
        <w:t>ать навигацию Единого портала. П</w:t>
      </w:r>
      <w:r w:rsidRPr="00D50E3C">
        <w:rPr>
          <w:sz w:val="26"/>
          <w:szCs w:val="26"/>
        </w:rPr>
        <w:t xml:space="preserve">еремещение между разделами портала. Поиск услуг и информации о них. Формирование заявления на оказание государственной услуги. 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Уроки рекомендуется проводить с интервалом в 1 неделю (для обеспечения возможности завершения учащимися процедуры регистрации на Едином портале, то есть получения подтвержденной учетной записи в МФЦ «Мои документы» по адресу: г. Анадырь, ул. Отке, д. 39 или в любом другом удостоверяющем центре Чукотского автономного округа предлагаемого на Едином портале).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</w:p>
    <w:p w:rsidR="00364CBB" w:rsidRPr="00D50E3C" w:rsidRDefault="00364CBB" w:rsidP="005070CB">
      <w:pPr>
        <w:spacing w:before="20" w:after="20"/>
        <w:jc w:val="center"/>
        <w:rPr>
          <w:b/>
          <w:sz w:val="26"/>
          <w:szCs w:val="26"/>
        </w:rPr>
      </w:pPr>
      <w:r w:rsidRPr="00D50E3C">
        <w:rPr>
          <w:b/>
          <w:sz w:val="26"/>
          <w:szCs w:val="26"/>
        </w:rPr>
        <w:t>3. Ме</w:t>
      </w:r>
      <w:r>
        <w:rPr>
          <w:b/>
          <w:sz w:val="26"/>
          <w:szCs w:val="26"/>
        </w:rPr>
        <w:t>тодическое обеспечение Единого урока</w:t>
      </w:r>
    </w:p>
    <w:p w:rsidR="00364CBB" w:rsidRPr="00D50E3C" w:rsidRDefault="00364CBB" w:rsidP="005070CB">
      <w:pPr>
        <w:spacing w:before="20" w:after="20"/>
        <w:jc w:val="center"/>
        <w:rPr>
          <w:sz w:val="26"/>
          <w:szCs w:val="26"/>
        </w:rPr>
      </w:pP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3.1. Урок 1:</w:t>
      </w:r>
      <w:r w:rsidRPr="00D50E3C">
        <w:rPr>
          <w:sz w:val="26"/>
          <w:szCs w:val="26"/>
        </w:rPr>
        <w:t xml:space="preserve"> Общие сведения о Едином портале государственных и муниципальных услуг</w:t>
      </w:r>
      <w:r>
        <w:rPr>
          <w:sz w:val="26"/>
          <w:szCs w:val="26"/>
        </w:rPr>
        <w:t>.</w:t>
      </w:r>
    </w:p>
    <w:p w:rsidR="00364CBB" w:rsidRPr="00D50E3C" w:rsidRDefault="00364CBB" w:rsidP="005070CB">
      <w:pPr>
        <w:spacing w:before="20" w:after="20"/>
        <w:jc w:val="center"/>
        <w:rPr>
          <w:b/>
          <w:sz w:val="26"/>
          <w:szCs w:val="26"/>
        </w:rPr>
      </w:pPr>
      <w:r w:rsidRPr="00D50E3C">
        <w:rPr>
          <w:b/>
          <w:sz w:val="26"/>
          <w:szCs w:val="26"/>
        </w:rPr>
        <w:t>Примерный ход урока</w:t>
      </w:r>
    </w:p>
    <w:p w:rsidR="00364CBB" w:rsidRPr="00D50E3C" w:rsidRDefault="00364CBB" w:rsidP="005070CB">
      <w:pPr>
        <w:pStyle w:val="ListParagraph"/>
        <w:spacing w:before="20" w:after="20"/>
        <w:jc w:val="both"/>
        <w:rPr>
          <w:b/>
          <w:sz w:val="26"/>
          <w:szCs w:val="26"/>
        </w:rPr>
      </w:pPr>
      <w:r w:rsidRPr="00D50E3C">
        <w:rPr>
          <w:b/>
          <w:sz w:val="26"/>
          <w:szCs w:val="26"/>
        </w:rPr>
        <w:t>Определение понятий:</w:t>
      </w:r>
    </w:p>
    <w:p w:rsidR="00364CBB" w:rsidRPr="00D50E3C" w:rsidRDefault="00364CBB" w:rsidP="0084424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1) Государственная услуга - деятельность по реализации функций органа исполнительной власти федерального или регионального уровня либо органа местного самоуправления, которая осуществляется по запросам заявителей;</w:t>
      </w:r>
    </w:p>
    <w:p w:rsidR="00364CBB" w:rsidRPr="00D50E3C" w:rsidRDefault="00364CBB" w:rsidP="0084424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2) Заявитель - физическое или юридическое лицо (за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самоуправления) либо их уполномоченные представители, обратившиеся с запросом о предоставлении государственной или муниципальной услуги, выраженным в устной, письменной или электронной форме;</w:t>
      </w:r>
    </w:p>
    <w:p w:rsidR="00364CBB" w:rsidRPr="00D50E3C" w:rsidRDefault="00364CBB" w:rsidP="0084424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3) с</w:t>
      </w:r>
      <w:r w:rsidRPr="00D50E3C">
        <w:rPr>
          <w:sz w:val="26"/>
          <w:szCs w:val="26"/>
        </w:rPr>
        <w:t>пособы обращения за государственными и муниципальными услугами:</w:t>
      </w:r>
    </w:p>
    <w:p w:rsidR="00364CBB" w:rsidRPr="00D50E3C" w:rsidRDefault="00364CBB" w:rsidP="0084424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личное обращение в орган власти;</w:t>
      </w:r>
    </w:p>
    <w:p w:rsidR="00364CBB" w:rsidRPr="00D50E3C" w:rsidRDefault="00364CBB" w:rsidP="0084424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личное обращение в многофункциональный центр предоставления государственных и муниципальных услуг;</w:t>
      </w:r>
    </w:p>
    <w:p w:rsidR="00364CBB" w:rsidRPr="00D50E3C" w:rsidRDefault="00364CBB" w:rsidP="0084424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обращение в электронной форме;</w:t>
      </w:r>
    </w:p>
    <w:p w:rsidR="00364CBB" w:rsidRPr="00D50E3C" w:rsidRDefault="00364CBB" w:rsidP="0084424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4) п</w:t>
      </w:r>
      <w:r w:rsidRPr="00D50E3C">
        <w:rPr>
          <w:sz w:val="26"/>
          <w:szCs w:val="26"/>
        </w:rPr>
        <w:t>редоставление государственных и муниципальных услуг в электронной форме - предоставление государственных и муниципальных услуг с использованием информационно-телекоммуникационных технологий, включая использование Единого портала;</w:t>
      </w:r>
    </w:p>
    <w:p w:rsidR="00364CBB" w:rsidRPr="00844243" w:rsidRDefault="00364CBB" w:rsidP="0084424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5) Единый портал государственных и муниципальных услуг - государственная информационная система, обеспечивающая предоставление государственных и муниципальных услуг в электронной форме, а также доступ заявителей к сведениям о государст</w:t>
      </w:r>
      <w:r>
        <w:rPr>
          <w:sz w:val="26"/>
          <w:szCs w:val="26"/>
        </w:rPr>
        <w:t>венных и муниципальных услугах.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Умение вести себя в ситуации, когда надо получить ту или иную госуслугу, используя сеть Интернет</w:t>
      </w:r>
      <w:r>
        <w:rPr>
          <w:sz w:val="26"/>
          <w:szCs w:val="26"/>
        </w:rPr>
        <w:t>,</w:t>
      </w:r>
      <w:r w:rsidRPr="00D50E3C">
        <w:rPr>
          <w:sz w:val="26"/>
          <w:szCs w:val="26"/>
        </w:rPr>
        <w:t xml:space="preserve"> – это умение, которое присуще современному человеку XXI века. Это умение пригодится как в личной жизни, так и в профессиональной деятельности любого человека.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Для закрепления материала учащимся могут быть предложены вопросы: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1. Что такое государственная услуга?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2. Приведите примеры государственных и муниципальных услуг</w:t>
      </w:r>
    </w:p>
    <w:p w:rsidR="00364CBB" w:rsidRPr="00D50E3C" w:rsidRDefault="00364CBB" w:rsidP="00073854">
      <w:pPr>
        <w:spacing w:before="20" w:after="20"/>
        <w:ind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3. Назовите преимущества обращения за услугой в электронной форме (возможность предварительно ознакомиться с условиями получения услуги, образцами заполнения заявления; возможность направить заявление в удобное время, возможность следить за ходом исполнения услуги, возможность экономить 30 % на госпошлине при ее оплате через Единый портал)</w:t>
      </w:r>
      <w:r>
        <w:rPr>
          <w:sz w:val="26"/>
          <w:szCs w:val="26"/>
        </w:rPr>
        <w:t>.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b/>
          <w:sz w:val="26"/>
          <w:szCs w:val="26"/>
        </w:rPr>
      </w:pPr>
      <w:r w:rsidRPr="00D50E3C">
        <w:rPr>
          <w:b/>
          <w:sz w:val="26"/>
          <w:szCs w:val="26"/>
        </w:rPr>
        <w:t xml:space="preserve">Практическая часть урока: Регистрация на Едином портале </w:t>
      </w: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i/>
          <w:sz w:val="26"/>
          <w:szCs w:val="26"/>
        </w:rPr>
      </w:pPr>
      <w:r w:rsidRPr="00D50E3C">
        <w:rPr>
          <w:i/>
          <w:sz w:val="26"/>
          <w:szCs w:val="26"/>
        </w:rPr>
        <w:t xml:space="preserve">Процедура регистрации на портале может быть выполнена учащимися на уроке под руководством учителя. </w:t>
      </w: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i/>
          <w:sz w:val="26"/>
          <w:szCs w:val="26"/>
        </w:rPr>
      </w:pPr>
      <w:r w:rsidRPr="00D50E3C">
        <w:rPr>
          <w:i/>
          <w:sz w:val="26"/>
          <w:szCs w:val="26"/>
        </w:rPr>
        <w:t xml:space="preserve">В случае недостатка рабочих мест, ограниченного времени, на уроке может быть описан порядок регистрации. Сама процедура регистрации в таком случае будет выполняться учащимися дома как лабораторная работа с представлением письменного отчета, в котором кратко излагается последовательность выполненных действий на Едином портале. 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  <w:shd w:val="clear" w:color="auto" w:fill="FFFFFF"/>
        </w:rPr>
      </w:pPr>
      <w:r w:rsidRPr="00D50E3C">
        <w:rPr>
          <w:sz w:val="26"/>
          <w:szCs w:val="26"/>
        </w:rPr>
        <w:t xml:space="preserve">Для того, чтобы получить доступ к Единому порталу, пользователю необходимо запустить любой доступный ему интернет-баузер и в адресной строке ввести </w:t>
      </w:r>
      <w:hyperlink r:id="rId11" w:history="1">
        <w:r w:rsidRPr="00D50E3C">
          <w:rPr>
            <w:rStyle w:val="Hyperlink"/>
            <w:b/>
            <w:sz w:val="26"/>
            <w:szCs w:val="26"/>
            <w:shd w:val="clear" w:color="auto" w:fill="FFFFFF"/>
          </w:rPr>
          <w:t>http://www.gosuslugi.ru</w:t>
        </w:r>
      </w:hyperlink>
      <w:r w:rsidRPr="00D50E3C">
        <w:rPr>
          <w:sz w:val="26"/>
          <w:szCs w:val="26"/>
          <w:shd w:val="clear" w:color="auto" w:fill="FFFFFF"/>
        </w:rPr>
        <w:t xml:space="preserve"> и нажать клавишу </w:t>
      </w:r>
      <w:r w:rsidRPr="00D50E3C">
        <w:rPr>
          <w:sz w:val="26"/>
          <w:szCs w:val="26"/>
          <w:shd w:val="clear" w:color="auto" w:fill="FFFFFF"/>
          <w:lang w:val="en-US"/>
        </w:rPr>
        <w:t>ENTER</w:t>
      </w:r>
      <w:r w:rsidRPr="00D50E3C">
        <w:rPr>
          <w:sz w:val="26"/>
          <w:szCs w:val="26"/>
          <w:shd w:val="clear" w:color="auto" w:fill="FFFFFF"/>
        </w:rPr>
        <w:t>.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  <w:shd w:val="clear" w:color="auto" w:fill="FFFFFF"/>
        </w:rPr>
      </w:pPr>
      <w:r w:rsidRPr="00D50E3C">
        <w:rPr>
          <w:sz w:val="26"/>
          <w:szCs w:val="26"/>
          <w:shd w:val="clear" w:color="auto" w:fill="FFFFFF"/>
        </w:rPr>
        <w:t>При первом посещении сайта пользователю будет показана главная страница, на которой размещается лента новостей и перечень наиболее популярных государственных и муниципальных услуг.</w:t>
      </w:r>
    </w:p>
    <w:p w:rsidR="00364CBB" w:rsidRPr="00D50E3C" w:rsidRDefault="00364CBB" w:rsidP="005070CB">
      <w:pPr>
        <w:spacing w:before="20" w:after="20"/>
        <w:jc w:val="both"/>
        <w:rPr>
          <w:sz w:val="26"/>
          <w:szCs w:val="26"/>
        </w:rPr>
      </w:pPr>
      <w:r w:rsidRPr="00D34933">
        <w:rPr>
          <w:noProof/>
          <w:sz w:val="26"/>
          <w:szCs w:val="26"/>
        </w:rPr>
        <w:pict>
          <v:shape id="Рисунок 1" o:spid="_x0000_i1026" type="#_x0000_t75" style="width:475.5pt;height:219pt;visibility:visible">
            <v:imagedata r:id="rId12" o:title=""/>
          </v:shape>
        </w:pict>
      </w:r>
    </w:p>
    <w:p w:rsidR="00364CBB" w:rsidRPr="00D50E3C" w:rsidRDefault="00364CBB" w:rsidP="00073854">
      <w:pPr>
        <w:spacing w:before="20" w:after="20"/>
        <w:ind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Зайдя на Единый портал, пользователи получают возможность просмотреть перечень государственных и муниципальных услуг и информацию о каждой из них. Чтобы получить услугу, пользователь должен быть специальным образом зарегистрирован на портале. Регистрацию на портале можно сравнить с получением документа, удостоверяющего личность человека. Используя регистрационную информацию, пользователь показывает порталу, что это именно он.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b/>
          <w:sz w:val="26"/>
          <w:szCs w:val="26"/>
        </w:rPr>
      </w:pPr>
      <w:r w:rsidRPr="00D50E3C">
        <w:rPr>
          <w:b/>
          <w:sz w:val="26"/>
          <w:szCs w:val="26"/>
        </w:rPr>
        <w:t>Последовательность действий для регистрации: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1. Пройти процедуру регистрации пользователь может, нажав на кнопку «Зарегистрироваться» в окне «Вход в Госуслуги». Предварительно необходимо ввести фамилию, имя, адрес электронной почты.</w:t>
      </w:r>
    </w:p>
    <w:p w:rsidR="00364CBB" w:rsidRPr="00D50E3C" w:rsidRDefault="00364CBB" w:rsidP="00073854">
      <w:pPr>
        <w:spacing w:before="20" w:after="20"/>
        <w:jc w:val="center"/>
        <w:rPr>
          <w:sz w:val="26"/>
          <w:szCs w:val="26"/>
        </w:rPr>
      </w:pPr>
      <w:r w:rsidRPr="00D34933">
        <w:rPr>
          <w:noProof/>
          <w:sz w:val="26"/>
          <w:szCs w:val="26"/>
        </w:rPr>
        <w:pict>
          <v:shape id="_x0000_i1027" type="#_x0000_t75" style="width:460.5pt;height:186pt;visibility:visible">
            <v:imagedata r:id="rId13" o:title=""/>
          </v:shape>
        </w:pic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2. Для доступа на Единый портал необходимо подтвердить адрес электронной почты и указать пароль. Для этого в письме, полученном по указанному при регистрации адресу электронной почты, нажать кнопку «Подтвердить почту».</w:t>
      </w:r>
    </w:p>
    <w:p w:rsidR="00364CBB" w:rsidRPr="00D50E3C" w:rsidRDefault="00364CBB" w:rsidP="00073854">
      <w:pPr>
        <w:pStyle w:val="ListParagraph"/>
        <w:spacing w:before="20" w:after="20"/>
        <w:ind w:left="0"/>
        <w:jc w:val="center"/>
        <w:rPr>
          <w:sz w:val="26"/>
          <w:szCs w:val="26"/>
        </w:rPr>
      </w:pPr>
      <w:r w:rsidRPr="00D34933">
        <w:rPr>
          <w:noProof/>
          <w:sz w:val="26"/>
          <w:szCs w:val="26"/>
        </w:rPr>
        <w:pict>
          <v:shape id="_x0000_i1028" type="#_x0000_t75" style="width:475.5pt;height:170.25pt;visibility:visible">
            <v:imagedata r:id="rId14" o:title=""/>
          </v:shape>
        </w:pict>
      </w:r>
    </w:p>
    <w:p w:rsidR="00364CBB" w:rsidRPr="00D50E3C" w:rsidRDefault="00364CBB" w:rsidP="005070CB">
      <w:pPr>
        <w:pStyle w:val="ListParagraph"/>
        <w:spacing w:before="20" w:after="20"/>
        <w:jc w:val="both"/>
        <w:rPr>
          <w:sz w:val="26"/>
          <w:szCs w:val="26"/>
        </w:rPr>
      </w:pP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3. Дважды ввести придуманный пароль, нажать кнопку «Готово». Пароль должен содержать не менее 8 символов и только латинские буквы, цифры и знаки пунктуации.</w:t>
      </w:r>
    </w:p>
    <w:p w:rsidR="00364CBB" w:rsidRPr="00D50E3C" w:rsidRDefault="00364CBB" w:rsidP="00073854">
      <w:pPr>
        <w:pStyle w:val="ListParagraph"/>
        <w:spacing w:before="20" w:after="20"/>
        <w:ind w:left="0"/>
        <w:jc w:val="center"/>
        <w:rPr>
          <w:sz w:val="26"/>
          <w:szCs w:val="26"/>
        </w:rPr>
      </w:pPr>
      <w:r w:rsidRPr="00D34933">
        <w:rPr>
          <w:noProof/>
          <w:sz w:val="26"/>
          <w:szCs w:val="26"/>
        </w:rPr>
        <w:pict>
          <v:shape id="_x0000_i1029" type="#_x0000_t75" style="width:475.5pt;height:145.5pt;visibility:visible">
            <v:imagedata r:id="rId15" o:title=""/>
          </v:shape>
        </w:pict>
      </w:r>
    </w:p>
    <w:p w:rsidR="00364CBB" w:rsidRPr="00D50E3C" w:rsidRDefault="00364CBB" w:rsidP="005070CB">
      <w:pPr>
        <w:pStyle w:val="ListParagraph"/>
        <w:spacing w:before="20" w:after="20"/>
        <w:ind w:left="1069"/>
        <w:jc w:val="both"/>
        <w:rPr>
          <w:sz w:val="26"/>
          <w:szCs w:val="26"/>
        </w:rPr>
      </w:pP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4. В появившейся форме заполнить необходимые данные о себе. Нажать кнопку «Сохранить»</w:t>
      </w:r>
      <w:r>
        <w:rPr>
          <w:sz w:val="26"/>
          <w:szCs w:val="26"/>
        </w:rPr>
        <w:t>.</w:t>
      </w:r>
    </w:p>
    <w:p w:rsidR="00364CBB" w:rsidRPr="00D50E3C" w:rsidRDefault="00364CBB" w:rsidP="00073854">
      <w:pPr>
        <w:pStyle w:val="ListParagraph"/>
        <w:spacing w:before="20" w:after="20"/>
        <w:ind w:left="0"/>
        <w:jc w:val="center"/>
        <w:rPr>
          <w:sz w:val="26"/>
          <w:szCs w:val="26"/>
        </w:rPr>
      </w:pPr>
      <w:r w:rsidRPr="00D34933">
        <w:rPr>
          <w:noProof/>
          <w:sz w:val="26"/>
          <w:szCs w:val="26"/>
        </w:rPr>
        <w:pict>
          <v:shape id="_x0000_i1030" type="#_x0000_t75" style="width:475.5pt;height:186pt;visibility:visible">
            <v:imagedata r:id="rId16" o:title=""/>
          </v:shape>
        </w:pict>
      </w:r>
    </w:p>
    <w:p w:rsidR="00364CBB" w:rsidRPr="00D50E3C" w:rsidRDefault="00364CBB" w:rsidP="005070CB">
      <w:pPr>
        <w:pStyle w:val="ListParagraph"/>
        <w:spacing w:before="20" w:after="20"/>
        <w:ind w:left="1069"/>
        <w:jc w:val="both"/>
        <w:rPr>
          <w:sz w:val="26"/>
          <w:szCs w:val="26"/>
        </w:rPr>
      </w:pPr>
    </w:p>
    <w:p w:rsidR="00364CBB" w:rsidRPr="00D50E3C" w:rsidRDefault="00364CBB" w:rsidP="005070CB">
      <w:pPr>
        <w:pStyle w:val="ListParagraph"/>
        <w:spacing w:before="20" w:after="20"/>
        <w:ind w:left="0" w:firstLine="851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В зависимости от количества введенных данных, пользователь получает учетную запись:</w:t>
      </w:r>
    </w:p>
    <w:p w:rsidR="00364CBB" w:rsidRPr="00D50E3C" w:rsidRDefault="00364CBB" w:rsidP="005070CB">
      <w:pPr>
        <w:pStyle w:val="ListParagraph"/>
        <w:spacing w:before="20" w:after="20"/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упрощенную (требуется указать телефон/электронную почту);</w:t>
      </w:r>
    </w:p>
    <w:p w:rsidR="00364CBB" w:rsidRPr="00D50E3C" w:rsidRDefault="00364CBB" w:rsidP="005070CB">
      <w:pPr>
        <w:pStyle w:val="ListParagraph"/>
        <w:spacing w:before="20" w:after="20"/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стандартную (требуется указать ФИО, данные паспорта, СНИЛС);</w:t>
      </w:r>
    </w:p>
    <w:p w:rsidR="00364CBB" w:rsidRPr="00D50E3C" w:rsidRDefault="00364CBB" w:rsidP="005070CB">
      <w:pPr>
        <w:pStyle w:val="ListParagraph"/>
        <w:spacing w:before="20" w:after="20"/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подтвержденную (требуется дополнительно получить так называемый код активации личности и указать его на Едином портале либо обратиться в центр обслуживания заявителей по подтверждению учетных записей ЕСИА).</w:t>
      </w:r>
    </w:p>
    <w:p w:rsidR="00364CBB" w:rsidRPr="00D50E3C" w:rsidRDefault="00364CBB" w:rsidP="005070CB">
      <w:pPr>
        <w:pStyle w:val="ListParagraph"/>
        <w:spacing w:before="20" w:after="20"/>
        <w:ind w:left="0" w:firstLine="851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Каждый уровень регистрации предоставляет доступ к разному набору услуг.</w:t>
      </w:r>
    </w:p>
    <w:p w:rsidR="00364CBB" w:rsidRPr="00D50E3C" w:rsidRDefault="00364CBB" w:rsidP="005070CB">
      <w:pPr>
        <w:pStyle w:val="ListParagraph"/>
        <w:spacing w:before="20" w:after="20"/>
        <w:ind w:left="0" w:firstLine="851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Так, при регистрации с использованием упрощенной и стандартной записи пользователи Единого портала могут получать информацию о порядке предоставления услуг, знакомиться с бланками заявлений, а также получать ряд услуг справочного характера (сведения о штрафах ГИБДД, налоговой задолженности и др.).</w:t>
      </w:r>
    </w:p>
    <w:p w:rsidR="00364CBB" w:rsidRPr="00D50E3C" w:rsidRDefault="00364CBB" w:rsidP="005070CB">
      <w:pPr>
        <w:pStyle w:val="ListParagraph"/>
        <w:spacing w:before="20" w:after="20"/>
        <w:ind w:left="0" w:firstLine="851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Цель урока – получение подтвержденной учетной записи.</w:t>
      </w:r>
    </w:p>
    <w:p w:rsidR="00364CBB" w:rsidRPr="00D50E3C" w:rsidRDefault="00364CBB" w:rsidP="005070CB">
      <w:pPr>
        <w:pStyle w:val="ListParagraph"/>
        <w:spacing w:before="20" w:after="20"/>
        <w:ind w:left="0" w:firstLine="851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5. Для получения подтвержденной записи, которая дает весь набор возможностей Единого портала, включая возможность направления электронных заявлений на получение услуг, необходимо заполнить профиль (нажав соответствующую кнопку).</w:t>
      </w:r>
    </w:p>
    <w:p w:rsidR="00364CBB" w:rsidRPr="00D50E3C" w:rsidRDefault="00364CBB" w:rsidP="00073854">
      <w:pPr>
        <w:pStyle w:val="ListParagraph"/>
        <w:spacing w:before="20" w:after="20"/>
        <w:ind w:left="0"/>
        <w:jc w:val="center"/>
        <w:rPr>
          <w:sz w:val="26"/>
          <w:szCs w:val="26"/>
        </w:rPr>
      </w:pPr>
      <w:r w:rsidRPr="00D34933">
        <w:rPr>
          <w:noProof/>
          <w:sz w:val="26"/>
          <w:szCs w:val="26"/>
        </w:rPr>
        <w:pict>
          <v:shape id="_x0000_i1031" type="#_x0000_t75" style="width:475.5pt;height:202.5pt;visibility:visible">
            <v:imagedata r:id="rId17" o:title=""/>
          </v:shape>
        </w:pict>
      </w:r>
    </w:p>
    <w:p w:rsidR="00364CBB" w:rsidRDefault="00364CBB" w:rsidP="00073854">
      <w:pPr>
        <w:pStyle w:val="ListParagraph"/>
        <w:spacing w:before="20" w:after="20"/>
        <w:ind w:left="0" w:firstLine="709"/>
        <w:jc w:val="both"/>
        <w:rPr>
          <w:sz w:val="26"/>
          <w:szCs w:val="26"/>
        </w:rPr>
      </w:pPr>
    </w:p>
    <w:p w:rsidR="00364CBB" w:rsidRPr="00D50E3C" w:rsidRDefault="00364CBB" w:rsidP="00073854">
      <w:pPr>
        <w:pStyle w:val="ListParagraph"/>
        <w:spacing w:before="20" w:after="20"/>
        <w:ind w:left="0"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 xml:space="preserve">Проверка личных данных проводится автоматически в Пенсионном фонде, Федеральной миграционной службе. Обычно эта процедура занимает не более 15 минут. </w:t>
      </w:r>
    </w:p>
    <w:p w:rsidR="00364CBB" w:rsidRPr="00D50E3C" w:rsidRDefault="00364CBB" w:rsidP="00073854">
      <w:pPr>
        <w:pStyle w:val="ListParagraph"/>
        <w:spacing w:before="20" w:after="20"/>
        <w:ind w:left="0"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После окончания проверки необходимо нажать кнопку «Подтвердить».</w:t>
      </w:r>
    </w:p>
    <w:p w:rsidR="00364CBB" w:rsidRPr="00D50E3C" w:rsidRDefault="00364CBB" w:rsidP="00073854">
      <w:pPr>
        <w:pStyle w:val="ListParagraph"/>
        <w:spacing w:before="20" w:after="20"/>
        <w:ind w:left="0"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6. Указать вариант подтверждения личности:</w:t>
      </w:r>
    </w:p>
    <w:p w:rsidR="00364CBB" w:rsidRPr="00D50E3C" w:rsidRDefault="00364CBB" w:rsidP="00073854">
      <w:pPr>
        <w:pStyle w:val="ListParagraph"/>
        <w:spacing w:before="20" w:after="20"/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D50E3C">
        <w:rPr>
          <w:sz w:val="26"/>
          <w:szCs w:val="26"/>
        </w:rPr>
        <w:t>братиться лично в центр обслуживания (МФЦ)</w:t>
      </w:r>
      <w:r>
        <w:rPr>
          <w:sz w:val="26"/>
          <w:szCs w:val="26"/>
        </w:rPr>
        <w:t>;</w:t>
      </w:r>
    </w:p>
    <w:p w:rsidR="00364CBB" w:rsidRPr="00D50E3C" w:rsidRDefault="00364CBB" w:rsidP="00073854">
      <w:pPr>
        <w:pStyle w:val="ListParagraph"/>
        <w:spacing w:before="20" w:after="20"/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- п</w:t>
      </w:r>
      <w:r w:rsidRPr="00D50E3C">
        <w:rPr>
          <w:sz w:val="26"/>
          <w:szCs w:val="26"/>
        </w:rPr>
        <w:t>олучить код подтверждения заказным письмом почтой России</w:t>
      </w:r>
      <w:r>
        <w:rPr>
          <w:sz w:val="26"/>
          <w:szCs w:val="26"/>
        </w:rPr>
        <w:t>;</w:t>
      </w:r>
    </w:p>
    <w:p w:rsidR="00364CBB" w:rsidRPr="00D50E3C" w:rsidRDefault="00364CBB" w:rsidP="00073854">
      <w:pPr>
        <w:pStyle w:val="ListParagraph"/>
        <w:spacing w:before="20" w:after="20"/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- с</w:t>
      </w:r>
      <w:r w:rsidRPr="00D50E3C">
        <w:rPr>
          <w:sz w:val="26"/>
          <w:szCs w:val="26"/>
        </w:rPr>
        <w:t xml:space="preserve"> помощью электронной подписи</w:t>
      </w:r>
      <w:r>
        <w:rPr>
          <w:sz w:val="26"/>
          <w:szCs w:val="26"/>
        </w:rPr>
        <w:t>.</w:t>
      </w:r>
    </w:p>
    <w:p w:rsidR="00364CBB" w:rsidRPr="00D50E3C" w:rsidRDefault="00364CBB" w:rsidP="00073854">
      <w:pPr>
        <w:pStyle w:val="NormalWeb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Обу</w:t>
      </w:r>
      <w:r w:rsidRPr="00D50E3C">
        <w:rPr>
          <w:sz w:val="26"/>
          <w:szCs w:val="26"/>
        </w:rPr>
        <w:t>ча</w:t>
      </w:r>
      <w:r>
        <w:rPr>
          <w:sz w:val="26"/>
          <w:szCs w:val="26"/>
        </w:rPr>
        <w:t>ю</w:t>
      </w:r>
      <w:r w:rsidRPr="00D50E3C">
        <w:rPr>
          <w:sz w:val="26"/>
          <w:szCs w:val="26"/>
        </w:rPr>
        <w:t>щимся предлагается выбрать вариант подтверждения личности через центр обслуживания, каковым может являться МФЦ «Мои документы» который находится по адресу: г. Анадырь, ул. Отке, д. 39 или просто посетив любой из списка предложенных на сайте центров Чукотского автономного округа, предлагаемых на Едином портале. Подтвердить личность таким способом можно в любой момент. Потребуется предъявить документ, который был указан на этапе ввода личных данных (паспорт гражданина Российской Федерации и СНИЛС).</w:t>
      </w:r>
    </w:p>
    <w:p w:rsidR="00364CBB" w:rsidRPr="00D50E3C" w:rsidRDefault="00364CBB" w:rsidP="00073854">
      <w:pPr>
        <w:jc w:val="center"/>
        <w:rPr>
          <w:sz w:val="26"/>
          <w:szCs w:val="26"/>
        </w:rPr>
      </w:pPr>
      <w:hyperlink r:id="rId18" w:history="1">
        <w:r w:rsidRPr="00D34933">
          <w:rPr>
            <w:color w:val="0000FF"/>
            <w:sz w:val="26"/>
            <w:szCs w:val="26"/>
          </w:rPr>
          <w:pict>
            <v:shape id="_x0000_i1032" type="#_x0000_t75" alt="Подтверждение через центр Госуслуги" style="width:467.25pt;height:176.25pt" o:button="t">
              <v:imagedata r:id="rId19" r:href="rId20"/>
            </v:shape>
          </w:pict>
        </w:r>
      </w:hyperlink>
    </w:p>
    <w:p w:rsidR="00364CBB" w:rsidRDefault="00364CBB" w:rsidP="00073854">
      <w:pPr>
        <w:pStyle w:val="NormalWeb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364CBB" w:rsidRPr="00D50E3C" w:rsidRDefault="00364CBB" w:rsidP="00073854">
      <w:pPr>
        <w:pStyle w:val="NormalWeb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Найти ближайшие центры подтверждения личности можно, перейдя по ссылке «Найти центр обслуживания». Точками на карте обозначены такие центры. Нажмите на них для получения информации о режиме работы каждого из центров.</w:t>
      </w:r>
    </w:p>
    <w:p w:rsidR="00364CBB" w:rsidRPr="00D50E3C" w:rsidRDefault="00364CBB" w:rsidP="00073854">
      <w:pPr>
        <w:pStyle w:val="ListParagraph"/>
        <w:spacing w:before="20" w:after="20"/>
        <w:ind w:left="0"/>
        <w:jc w:val="center"/>
        <w:rPr>
          <w:sz w:val="26"/>
          <w:szCs w:val="26"/>
        </w:rPr>
      </w:pPr>
      <w:hyperlink r:id="rId21" w:history="1">
        <w:r w:rsidRPr="00D34933">
          <w:rPr>
            <w:color w:val="0000FF"/>
            <w:sz w:val="26"/>
            <w:szCs w:val="26"/>
          </w:rPr>
          <w:pict>
            <v:shape id="_x0000_i1033" type="#_x0000_t75" alt="Центры обслуживания Госуслуги" style="width:459.75pt;height:142.5pt" o:button="t">
              <v:imagedata r:id="rId22" r:href="rId23"/>
            </v:shape>
          </w:pict>
        </w:r>
      </w:hyperlink>
    </w:p>
    <w:p w:rsidR="00364CBB" w:rsidRPr="00D50E3C" w:rsidRDefault="00364CBB" w:rsidP="005070CB">
      <w:pPr>
        <w:pStyle w:val="ListParagraph"/>
        <w:spacing w:before="20" w:after="20"/>
        <w:ind w:left="1069"/>
        <w:jc w:val="both"/>
        <w:rPr>
          <w:sz w:val="26"/>
          <w:szCs w:val="26"/>
        </w:rPr>
      </w:pPr>
    </w:p>
    <w:p w:rsidR="00364CBB" w:rsidRPr="00D50E3C" w:rsidRDefault="00364CBB" w:rsidP="00073854">
      <w:pPr>
        <w:pStyle w:val="ListParagraph"/>
        <w:spacing w:before="20" w:after="2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Обу</w:t>
      </w:r>
      <w:r w:rsidRPr="00D50E3C">
        <w:rPr>
          <w:sz w:val="26"/>
          <w:szCs w:val="26"/>
        </w:rPr>
        <w:t>ча</w:t>
      </w:r>
      <w:r>
        <w:rPr>
          <w:sz w:val="26"/>
          <w:szCs w:val="26"/>
        </w:rPr>
        <w:t>ю</w:t>
      </w:r>
      <w:r w:rsidRPr="00D50E3C">
        <w:rPr>
          <w:sz w:val="26"/>
          <w:szCs w:val="26"/>
        </w:rPr>
        <w:t xml:space="preserve">щимся также должно быть рассказано о возможности зарегистрироваться в центрах обслуживания, открытых на базе МФЦ. Регистрация в таких центрах осуществляется без предварительного заполнения информации на Едином портале. С собой нужно взять СНИЛС и паспорт. </w:t>
      </w:r>
    </w:p>
    <w:p w:rsidR="00364CBB" w:rsidRPr="00D50E3C" w:rsidRDefault="00364CBB" w:rsidP="00073854">
      <w:pPr>
        <w:pStyle w:val="ListParagraph"/>
        <w:spacing w:before="20" w:after="20"/>
        <w:ind w:left="0" w:firstLine="709"/>
        <w:jc w:val="both"/>
        <w:rPr>
          <w:i/>
          <w:sz w:val="26"/>
          <w:szCs w:val="26"/>
        </w:rPr>
      </w:pPr>
      <w:r w:rsidRPr="00D50E3C">
        <w:rPr>
          <w:i/>
          <w:sz w:val="26"/>
          <w:szCs w:val="26"/>
        </w:rPr>
        <w:t xml:space="preserve">В случае если регистрация учащимися осуществляется дома, им должна выдаваться памятка, описывающая порядок действий при регистрации на Едином портале, и перечень наиболее популярных услуг (Приложение 1). 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sz w:val="26"/>
          <w:szCs w:val="26"/>
        </w:rPr>
      </w:pPr>
    </w:p>
    <w:p w:rsidR="00364CBB" w:rsidRPr="00073854" w:rsidRDefault="00364CBB" w:rsidP="00073854">
      <w:pPr>
        <w:spacing w:before="20" w:after="20"/>
        <w:ind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3.2. Урок 2. Пользование Единым порталом государственных и муниципальных услуг</w:t>
      </w:r>
      <w:r>
        <w:rPr>
          <w:sz w:val="26"/>
          <w:szCs w:val="26"/>
        </w:rPr>
        <w:t>.</w:t>
      </w:r>
    </w:p>
    <w:p w:rsidR="00364CBB" w:rsidRPr="00D50E3C" w:rsidRDefault="00364CBB" w:rsidP="005070CB">
      <w:pPr>
        <w:spacing w:before="20" w:after="20"/>
        <w:ind w:firstLine="709"/>
        <w:jc w:val="both"/>
        <w:rPr>
          <w:i/>
          <w:sz w:val="26"/>
          <w:szCs w:val="26"/>
        </w:rPr>
      </w:pPr>
      <w:r w:rsidRPr="00D50E3C">
        <w:rPr>
          <w:i/>
          <w:sz w:val="26"/>
          <w:szCs w:val="26"/>
        </w:rPr>
        <w:t>Условием проведения урока является наличие у учащихся подтвержденной учетной записи.</w:t>
      </w: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b/>
          <w:sz w:val="26"/>
          <w:szCs w:val="26"/>
        </w:rPr>
      </w:pPr>
      <w:r w:rsidRPr="00D50E3C">
        <w:rPr>
          <w:b/>
          <w:sz w:val="26"/>
          <w:szCs w:val="26"/>
        </w:rPr>
        <w:t>Навигация на Едином портале</w:t>
      </w: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Цель навигации на Едином портале – поиск информации о государственных и муниципальных услугах, направление электронных заявлений на получение этих услуг.</w:t>
      </w: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 xml:space="preserve">Есть несколько различных вариантов поиска услуг. </w:t>
      </w: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 xml:space="preserve">1. На главной странице портала расположены наиболее популярные услуги. К ним относятся – штрафы ГИБДД, налоговая задолженность, запись на прием к врачу и так далее. </w:t>
      </w:r>
    </w:p>
    <w:p w:rsidR="00364CBB" w:rsidRPr="00D50E3C" w:rsidRDefault="00364CBB" w:rsidP="00073854">
      <w:pPr>
        <w:pStyle w:val="ListParagraph"/>
        <w:spacing w:before="20" w:after="20"/>
        <w:ind w:left="0"/>
        <w:jc w:val="center"/>
        <w:rPr>
          <w:sz w:val="26"/>
          <w:szCs w:val="26"/>
        </w:rPr>
      </w:pPr>
      <w:r w:rsidRPr="00D34933">
        <w:rPr>
          <w:noProof/>
          <w:sz w:val="26"/>
          <w:szCs w:val="26"/>
        </w:rPr>
        <w:pict>
          <v:shape id="_x0000_i1034" type="#_x0000_t75" style="width:475.5pt;height:186pt;visibility:visible">
            <v:imagedata r:id="rId24" o:title=""/>
          </v:shape>
        </w:pict>
      </w:r>
    </w:p>
    <w:p w:rsidR="00364CBB" w:rsidRPr="00D50E3C" w:rsidRDefault="00364CBB" w:rsidP="005070CB">
      <w:pPr>
        <w:pStyle w:val="ListParagraph"/>
        <w:spacing w:before="20" w:after="20"/>
        <w:jc w:val="both"/>
        <w:rPr>
          <w:sz w:val="26"/>
          <w:szCs w:val="26"/>
        </w:rPr>
      </w:pP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2. Услугу можно также найти, введя ее название в специальную поисковую строку:</w:t>
      </w:r>
    </w:p>
    <w:p w:rsidR="00364CBB" w:rsidRPr="00D50E3C" w:rsidRDefault="00364CBB" w:rsidP="00073854">
      <w:pPr>
        <w:pStyle w:val="ListParagraph"/>
        <w:spacing w:before="20" w:after="20"/>
        <w:ind w:left="0"/>
        <w:jc w:val="center"/>
        <w:rPr>
          <w:sz w:val="26"/>
          <w:szCs w:val="26"/>
        </w:rPr>
      </w:pPr>
      <w:r w:rsidRPr="00D34933">
        <w:rPr>
          <w:noProof/>
          <w:sz w:val="26"/>
          <w:szCs w:val="26"/>
        </w:rPr>
        <w:pict>
          <v:shape id="_x0000_i1035" type="#_x0000_t75" style="width:475.5pt;height:186pt;visibility:visible">
            <v:imagedata r:id="rId25" o:title=""/>
          </v:shape>
        </w:pict>
      </w:r>
    </w:p>
    <w:p w:rsidR="00364CBB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3. Также портал предлагает выбрать услугу в разделе «Каталог услуг». Могут быть использованы три возможности:</w:t>
      </w: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В разделе «Категории услуг» подобраны услуги, сгруппированные по темам: «Семья и дети», «Образование», «Налоги и финансы» и другое.</w:t>
      </w:r>
    </w:p>
    <w:p w:rsidR="00364CBB" w:rsidRPr="00D50E3C" w:rsidRDefault="00364CBB" w:rsidP="00073854">
      <w:pPr>
        <w:pStyle w:val="ListParagraph"/>
        <w:spacing w:before="20" w:after="20"/>
        <w:ind w:left="0"/>
        <w:jc w:val="center"/>
        <w:rPr>
          <w:sz w:val="26"/>
          <w:szCs w:val="26"/>
        </w:rPr>
      </w:pPr>
      <w:r w:rsidRPr="00D34933">
        <w:rPr>
          <w:noProof/>
          <w:sz w:val="26"/>
          <w:szCs w:val="26"/>
        </w:rPr>
        <w:pict>
          <v:shape id="_x0000_i1036" type="#_x0000_t75" style="width:460.5pt;height:234.75pt;visibility:visible">
            <v:imagedata r:id="rId26" o:title=""/>
          </v:shape>
        </w:pict>
      </w:r>
    </w:p>
    <w:p w:rsidR="00364CBB" w:rsidRPr="00D50E3C" w:rsidRDefault="00364CBB" w:rsidP="005070CB">
      <w:pPr>
        <w:pStyle w:val="ListParagraph"/>
        <w:spacing w:before="20" w:after="20"/>
        <w:jc w:val="both"/>
        <w:rPr>
          <w:sz w:val="26"/>
          <w:szCs w:val="26"/>
        </w:rPr>
      </w:pPr>
    </w:p>
    <w:p w:rsidR="00364CBB" w:rsidRPr="00D50E3C" w:rsidRDefault="00364CBB" w:rsidP="005070CB">
      <w:pPr>
        <w:pStyle w:val="ListParagraph"/>
        <w:spacing w:before="20" w:after="20"/>
        <w:ind w:left="0"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В разделе «Органы власти» представлены услуги, сгруппированные в зависимости от предоставляющих органов власти. В нижней части страницы представлена возможность выбрать услуги органов исполнительной власти и органов местного самоуправления Чукотского автономного округа.</w:t>
      </w:r>
    </w:p>
    <w:p w:rsidR="00364CBB" w:rsidRPr="00D50E3C" w:rsidRDefault="00364CBB" w:rsidP="00073854">
      <w:pPr>
        <w:pStyle w:val="ListParagraph"/>
        <w:spacing w:before="20" w:after="20"/>
        <w:ind w:left="0"/>
        <w:jc w:val="center"/>
        <w:rPr>
          <w:sz w:val="26"/>
          <w:szCs w:val="26"/>
        </w:rPr>
      </w:pPr>
      <w:r w:rsidRPr="00D34933">
        <w:rPr>
          <w:noProof/>
          <w:sz w:val="26"/>
          <w:szCs w:val="26"/>
        </w:rPr>
        <w:pict>
          <v:shape id="_x0000_i1037" type="#_x0000_t75" style="width:460.5pt;height:267pt;visibility:visible">
            <v:imagedata r:id="rId27" o:title=""/>
          </v:shape>
        </w:pict>
      </w:r>
    </w:p>
    <w:p w:rsidR="00364CBB" w:rsidRPr="00D50E3C" w:rsidRDefault="00364CBB" w:rsidP="005070CB">
      <w:pPr>
        <w:pStyle w:val="ListParagraph"/>
        <w:spacing w:before="20" w:after="20"/>
        <w:jc w:val="both"/>
        <w:rPr>
          <w:sz w:val="26"/>
          <w:szCs w:val="26"/>
        </w:rPr>
      </w:pPr>
    </w:p>
    <w:p w:rsidR="00364CBB" w:rsidRPr="00D50E3C" w:rsidRDefault="00364CBB" w:rsidP="005070CB">
      <w:pPr>
        <w:pStyle w:val="ListParagraph"/>
        <w:spacing w:before="20" w:after="20"/>
        <w:ind w:left="0"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В разделе «Жизненные ситуации» услуги сгруппированы в зависимости от произошедшего в жизни события – утеря документов, поиск работы, покупка автомобиля и другое.</w:t>
      </w:r>
    </w:p>
    <w:p w:rsidR="00364CBB" w:rsidRPr="00D50E3C" w:rsidRDefault="00364CBB" w:rsidP="00073854">
      <w:pPr>
        <w:pStyle w:val="ListParagraph"/>
        <w:spacing w:before="20" w:after="20"/>
        <w:ind w:left="0"/>
        <w:jc w:val="center"/>
        <w:rPr>
          <w:sz w:val="26"/>
          <w:szCs w:val="26"/>
        </w:rPr>
      </w:pPr>
      <w:r w:rsidRPr="00D34933">
        <w:rPr>
          <w:noProof/>
          <w:sz w:val="26"/>
          <w:szCs w:val="26"/>
        </w:rPr>
        <w:pict>
          <v:shape id="_x0000_i1038" type="#_x0000_t75" style="width:460.5pt;height:267pt;visibility:visible">
            <v:imagedata r:id="rId28" o:title=""/>
          </v:shape>
        </w:pict>
      </w:r>
    </w:p>
    <w:p w:rsidR="00364CBB" w:rsidRPr="00D50E3C" w:rsidRDefault="00364CBB" w:rsidP="005070CB">
      <w:pPr>
        <w:pStyle w:val="ListParagraph"/>
        <w:spacing w:before="20" w:after="20"/>
        <w:jc w:val="both"/>
        <w:rPr>
          <w:sz w:val="26"/>
          <w:szCs w:val="26"/>
        </w:rPr>
      </w:pP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b/>
          <w:sz w:val="26"/>
          <w:szCs w:val="26"/>
        </w:rPr>
      </w:pPr>
      <w:r w:rsidRPr="00D50E3C">
        <w:rPr>
          <w:b/>
          <w:sz w:val="26"/>
          <w:szCs w:val="26"/>
        </w:rPr>
        <w:t>Получение информации о государственной услуге.</w:t>
      </w: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Выбрав услугу, пользователь получает ее описание, включая:</w:t>
      </w: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описание процедуры получения услуги;</w:t>
      </w: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стоимость и порядок оплаты государственной услуги;</w:t>
      </w: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сроки оказания услуги;</w:t>
      </w: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категории получателей услуги;</w:t>
      </w: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основания для оказания услуги;</w:t>
      </w: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50E3C">
        <w:rPr>
          <w:sz w:val="26"/>
          <w:szCs w:val="26"/>
        </w:rPr>
        <w:t>результат оказания услуги.</w:t>
      </w: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Разделы с информацией о государственной услуге автоматически сворачиваются и разворачиваются при нажатии на их заголовок.</w:t>
      </w: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Если услугу можно получить через Единый портал, то в форме вывода информации об услуге появится кнопка «Получить услугу», нажав на которую, пользователь перейдет к формированию заявления.</w:t>
      </w: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</w:p>
    <w:p w:rsidR="00364CBB" w:rsidRPr="00073854" w:rsidRDefault="00364CBB" w:rsidP="00073854">
      <w:pPr>
        <w:pStyle w:val="ListParagraph"/>
        <w:spacing w:before="20" w:after="20"/>
        <w:ind w:left="0" w:firstLine="720"/>
        <w:jc w:val="both"/>
        <w:rPr>
          <w:b/>
          <w:sz w:val="26"/>
          <w:szCs w:val="26"/>
        </w:rPr>
      </w:pPr>
      <w:r w:rsidRPr="00D50E3C">
        <w:rPr>
          <w:b/>
          <w:sz w:val="26"/>
          <w:szCs w:val="26"/>
        </w:rPr>
        <w:t>Заполнение заявления на оказание государственной услуги</w:t>
      </w:r>
      <w:r>
        <w:rPr>
          <w:b/>
          <w:sz w:val="26"/>
          <w:szCs w:val="26"/>
        </w:rPr>
        <w:t>.</w:t>
      </w: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Нажав кнопку «Получить услугу», пользователь создает черновик заявления, в котором указывает всю необходимую информацию и прикладывает сканированные версии документов.</w:t>
      </w: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Процесс заполнения заявления может состоять из нескольких шагов, на каждом из которых от пользователя запрашивается необходимая информация. Количество шагов зависит от конкретной услуги, типа заявителя (лично либо через представителя) и так далее.</w:t>
      </w: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В процессе заполнения заявления используется информация, которую пользователь ввел при создании личного кабинета.</w:t>
      </w:r>
    </w:p>
    <w:p w:rsidR="00364CBB" w:rsidRDefault="00364CBB" w:rsidP="005070CB">
      <w:pPr>
        <w:pStyle w:val="ListParagraph"/>
        <w:spacing w:before="20" w:after="20"/>
        <w:ind w:left="0" w:firstLine="720"/>
        <w:jc w:val="both"/>
        <w:rPr>
          <w:b/>
          <w:sz w:val="26"/>
          <w:szCs w:val="26"/>
        </w:rPr>
      </w:pPr>
    </w:p>
    <w:p w:rsidR="00364CBB" w:rsidRPr="00D50E3C" w:rsidRDefault="00364CBB" w:rsidP="00073854">
      <w:pPr>
        <w:pStyle w:val="ListParagraph"/>
        <w:spacing w:before="20" w:after="20"/>
        <w:ind w:left="0" w:firstLine="720"/>
        <w:jc w:val="both"/>
        <w:rPr>
          <w:b/>
          <w:sz w:val="26"/>
          <w:szCs w:val="26"/>
        </w:rPr>
      </w:pPr>
      <w:r w:rsidRPr="00D50E3C">
        <w:rPr>
          <w:b/>
          <w:sz w:val="26"/>
          <w:szCs w:val="26"/>
        </w:rPr>
        <w:t>Практическая часть:</w:t>
      </w: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 xml:space="preserve">В завершении урока </w:t>
      </w:r>
      <w:r>
        <w:rPr>
          <w:sz w:val="26"/>
          <w:szCs w:val="26"/>
        </w:rPr>
        <w:t>об</w:t>
      </w:r>
      <w:r w:rsidRPr="00D50E3C">
        <w:rPr>
          <w:sz w:val="26"/>
          <w:szCs w:val="26"/>
        </w:rPr>
        <w:t>уча</w:t>
      </w:r>
      <w:r>
        <w:rPr>
          <w:sz w:val="26"/>
          <w:szCs w:val="26"/>
        </w:rPr>
        <w:t>ю</w:t>
      </w:r>
      <w:r w:rsidRPr="00D50E3C">
        <w:rPr>
          <w:sz w:val="26"/>
          <w:szCs w:val="26"/>
        </w:rPr>
        <w:t>щимся предлагается выполнить лабораторную работу «Формирование заявления на оказание государственной услуги»</w:t>
      </w: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Цель лабораторной работы – выработка навыков формирования заявления на Едином портале.</w:t>
      </w:r>
    </w:p>
    <w:p w:rsidR="00364CBB" w:rsidRPr="00D50E3C" w:rsidRDefault="00364CBB" w:rsidP="005070CB">
      <w:pPr>
        <w:pStyle w:val="ListParagraph"/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Задание (вариант 1): заказ услуги «Узнай ИНН»</w:t>
      </w:r>
    </w:p>
    <w:p w:rsidR="00364CBB" w:rsidRPr="00D50E3C" w:rsidRDefault="00364CBB" w:rsidP="005070CB">
      <w:pPr>
        <w:pStyle w:val="ListParagraph"/>
        <w:numPr>
          <w:ilvl w:val="0"/>
          <w:numId w:val="8"/>
        </w:numPr>
        <w:tabs>
          <w:tab w:val="left" w:pos="1134"/>
        </w:tabs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Откройте Единый портал.</w:t>
      </w:r>
    </w:p>
    <w:p w:rsidR="00364CBB" w:rsidRPr="00D50E3C" w:rsidRDefault="00364CBB" w:rsidP="005070CB">
      <w:pPr>
        <w:pStyle w:val="ListParagraph"/>
        <w:numPr>
          <w:ilvl w:val="0"/>
          <w:numId w:val="8"/>
        </w:numPr>
        <w:tabs>
          <w:tab w:val="left" w:pos="1134"/>
        </w:tabs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Войдите в личный кабинет пользователя Единого портала.</w:t>
      </w:r>
    </w:p>
    <w:p w:rsidR="00364CBB" w:rsidRPr="00D50E3C" w:rsidRDefault="00364CBB" w:rsidP="005070CB">
      <w:pPr>
        <w:pStyle w:val="ListParagraph"/>
        <w:numPr>
          <w:ilvl w:val="0"/>
          <w:numId w:val="8"/>
        </w:numPr>
        <w:tabs>
          <w:tab w:val="left" w:pos="1134"/>
        </w:tabs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Используя навигацию Единого портала, найдите услугу «Узнай свой ИНН».</w:t>
      </w:r>
    </w:p>
    <w:p w:rsidR="00364CBB" w:rsidRPr="00D50E3C" w:rsidRDefault="00364CBB" w:rsidP="005070CB">
      <w:pPr>
        <w:pStyle w:val="ListParagraph"/>
        <w:numPr>
          <w:ilvl w:val="0"/>
          <w:numId w:val="8"/>
        </w:numPr>
        <w:tabs>
          <w:tab w:val="left" w:pos="1134"/>
        </w:tabs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Прочитайте информацию об услуге и нажмите кнопку «Получить услугу».</w:t>
      </w:r>
    </w:p>
    <w:p w:rsidR="00364CBB" w:rsidRPr="00D50E3C" w:rsidRDefault="00364CBB" w:rsidP="005070CB">
      <w:pPr>
        <w:pStyle w:val="ListParagraph"/>
        <w:numPr>
          <w:ilvl w:val="0"/>
          <w:numId w:val="8"/>
        </w:numPr>
        <w:tabs>
          <w:tab w:val="left" w:pos="1134"/>
        </w:tabs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Заполните все необходимые поля заявления и нажмите «Далее».</w:t>
      </w:r>
    </w:p>
    <w:p w:rsidR="00364CBB" w:rsidRPr="00D50E3C" w:rsidRDefault="00364CBB" w:rsidP="005070CB">
      <w:pPr>
        <w:pStyle w:val="ListParagraph"/>
        <w:numPr>
          <w:ilvl w:val="0"/>
          <w:numId w:val="8"/>
        </w:numPr>
        <w:tabs>
          <w:tab w:val="left" w:pos="1134"/>
        </w:tabs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Запишите свой ИНН.</w:t>
      </w:r>
    </w:p>
    <w:p w:rsidR="00364CBB" w:rsidRPr="00D50E3C" w:rsidRDefault="00364CBB" w:rsidP="005070CB">
      <w:pPr>
        <w:pStyle w:val="ListParagraph"/>
        <w:numPr>
          <w:ilvl w:val="0"/>
          <w:numId w:val="8"/>
        </w:numPr>
        <w:tabs>
          <w:tab w:val="left" w:pos="1134"/>
        </w:tabs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Перейдите в личный кабинет пользователя Единого портала. Определите, в каком состоянии находится исполнение Вашего заявления.</w:t>
      </w:r>
    </w:p>
    <w:p w:rsidR="00364CBB" w:rsidRPr="00D50E3C" w:rsidRDefault="00364CBB" w:rsidP="005070CB">
      <w:pPr>
        <w:pStyle w:val="ListParagraph"/>
        <w:numPr>
          <w:ilvl w:val="0"/>
          <w:numId w:val="8"/>
        </w:numPr>
        <w:tabs>
          <w:tab w:val="left" w:pos="1134"/>
        </w:tabs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Выйдите из личного кабинета пользователя Единого портала.</w:t>
      </w:r>
    </w:p>
    <w:p w:rsidR="00364CBB" w:rsidRPr="00D50E3C" w:rsidRDefault="00364CBB" w:rsidP="005070CB">
      <w:pPr>
        <w:pStyle w:val="ListParagraph"/>
        <w:tabs>
          <w:tab w:val="left" w:pos="1134"/>
        </w:tabs>
        <w:spacing w:before="20" w:after="20"/>
        <w:ind w:firstLine="720"/>
        <w:jc w:val="both"/>
        <w:rPr>
          <w:sz w:val="26"/>
          <w:szCs w:val="26"/>
        </w:rPr>
      </w:pPr>
    </w:p>
    <w:p w:rsidR="00364CBB" w:rsidRPr="00D50E3C" w:rsidRDefault="00364CBB" w:rsidP="005070CB">
      <w:pPr>
        <w:pStyle w:val="ListParagraph"/>
        <w:tabs>
          <w:tab w:val="left" w:pos="1134"/>
        </w:tabs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Задание (вариант 2): получение выписки по лицевому счету пенсионного фонда</w:t>
      </w:r>
    </w:p>
    <w:p w:rsidR="00364CBB" w:rsidRPr="00D50E3C" w:rsidRDefault="00364CBB" w:rsidP="005070CB">
      <w:pPr>
        <w:pStyle w:val="ListParagraph"/>
        <w:numPr>
          <w:ilvl w:val="0"/>
          <w:numId w:val="9"/>
        </w:numPr>
        <w:tabs>
          <w:tab w:val="left" w:pos="1134"/>
        </w:tabs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Откройте Единый портал.</w:t>
      </w:r>
    </w:p>
    <w:p w:rsidR="00364CBB" w:rsidRPr="00D50E3C" w:rsidRDefault="00364CBB" w:rsidP="005070CB">
      <w:pPr>
        <w:pStyle w:val="ListParagraph"/>
        <w:numPr>
          <w:ilvl w:val="0"/>
          <w:numId w:val="9"/>
        </w:numPr>
        <w:tabs>
          <w:tab w:val="left" w:pos="1134"/>
        </w:tabs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Войдите в личный кабинет пользователя Единого портала.</w:t>
      </w:r>
    </w:p>
    <w:p w:rsidR="00364CBB" w:rsidRPr="00D50E3C" w:rsidRDefault="00364CBB" w:rsidP="005070CB">
      <w:pPr>
        <w:pStyle w:val="ListParagraph"/>
        <w:numPr>
          <w:ilvl w:val="0"/>
          <w:numId w:val="9"/>
        </w:numPr>
        <w:tabs>
          <w:tab w:val="left" w:pos="1134"/>
        </w:tabs>
        <w:spacing w:before="20" w:after="20"/>
        <w:ind w:left="0" w:firstLine="720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Используя навигацию Единого портала, найдите услугу «Получение сведений о состоянии индивидуального лицевого счета», оказываемую Пенсионным фондом Российской Федерации.</w:t>
      </w:r>
    </w:p>
    <w:p w:rsidR="00364CBB" w:rsidRPr="00D50E3C" w:rsidRDefault="00364CBB" w:rsidP="005070CB">
      <w:pPr>
        <w:pStyle w:val="ListParagraph"/>
        <w:numPr>
          <w:ilvl w:val="0"/>
          <w:numId w:val="9"/>
        </w:numPr>
        <w:tabs>
          <w:tab w:val="left" w:pos="993"/>
        </w:tabs>
        <w:spacing w:before="20" w:after="20"/>
        <w:ind w:left="0"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Прочитайте информацию об услуге и нажмите кнопку «Получить услугу».</w:t>
      </w:r>
    </w:p>
    <w:p w:rsidR="00364CBB" w:rsidRPr="00D50E3C" w:rsidRDefault="00364CBB" w:rsidP="005070CB">
      <w:pPr>
        <w:pStyle w:val="ListParagraph"/>
        <w:numPr>
          <w:ilvl w:val="0"/>
          <w:numId w:val="9"/>
        </w:numPr>
        <w:tabs>
          <w:tab w:val="left" w:pos="993"/>
        </w:tabs>
        <w:spacing w:before="20" w:after="20"/>
        <w:ind w:left="0"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Заполните все необходимые поля заявления и нажмите «Далее».</w:t>
      </w:r>
    </w:p>
    <w:p w:rsidR="00364CBB" w:rsidRPr="00D50E3C" w:rsidRDefault="00364CBB" w:rsidP="005070CB">
      <w:pPr>
        <w:pStyle w:val="ListParagraph"/>
        <w:numPr>
          <w:ilvl w:val="0"/>
          <w:numId w:val="9"/>
        </w:numPr>
        <w:tabs>
          <w:tab w:val="left" w:pos="993"/>
        </w:tabs>
        <w:spacing w:before="20" w:after="20"/>
        <w:ind w:left="0"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Просмотрите информацию о Вашем лицевом счете.</w:t>
      </w:r>
    </w:p>
    <w:p w:rsidR="00364CBB" w:rsidRPr="00D50E3C" w:rsidRDefault="00364CBB" w:rsidP="005070CB">
      <w:pPr>
        <w:pStyle w:val="ListParagraph"/>
        <w:numPr>
          <w:ilvl w:val="0"/>
          <w:numId w:val="9"/>
        </w:numPr>
        <w:tabs>
          <w:tab w:val="left" w:pos="993"/>
        </w:tabs>
        <w:spacing w:before="20" w:after="20"/>
        <w:ind w:left="0"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Перейдите в личный кабинет пользователя Единого портала. Определите, в каком состоянии находится исполнение Вашего заявления. Посмотрите результат оказания Вам услуги.</w:t>
      </w:r>
    </w:p>
    <w:p w:rsidR="00364CBB" w:rsidRPr="00D50E3C" w:rsidRDefault="00364CBB" w:rsidP="005070CB">
      <w:pPr>
        <w:pStyle w:val="ListParagraph"/>
        <w:numPr>
          <w:ilvl w:val="0"/>
          <w:numId w:val="9"/>
        </w:numPr>
        <w:tabs>
          <w:tab w:val="left" w:pos="993"/>
        </w:tabs>
        <w:spacing w:before="20" w:after="20"/>
        <w:ind w:left="0" w:firstLine="709"/>
        <w:jc w:val="both"/>
        <w:rPr>
          <w:sz w:val="26"/>
          <w:szCs w:val="26"/>
        </w:rPr>
      </w:pPr>
      <w:r w:rsidRPr="00D50E3C">
        <w:rPr>
          <w:sz w:val="26"/>
          <w:szCs w:val="26"/>
        </w:rPr>
        <w:t>Выйдите из личного кабинета пользователя Единого портала.</w:t>
      </w:r>
    </w:p>
    <w:p w:rsidR="00364CBB" w:rsidRPr="00D50E3C" w:rsidRDefault="00364CBB" w:rsidP="005070CB">
      <w:pPr>
        <w:pStyle w:val="ListParagraph"/>
        <w:tabs>
          <w:tab w:val="left" w:pos="993"/>
        </w:tabs>
        <w:spacing w:before="20" w:after="20"/>
        <w:jc w:val="both"/>
        <w:rPr>
          <w:sz w:val="26"/>
          <w:szCs w:val="26"/>
        </w:rPr>
      </w:pPr>
    </w:p>
    <w:p w:rsidR="00364CBB" w:rsidRPr="000301E1" w:rsidRDefault="00364CBB" w:rsidP="00495025">
      <w:pPr>
        <w:ind w:firstLine="708"/>
        <w:jc w:val="both"/>
        <w:rPr>
          <w:sz w:val="26"/>
          <w:szCs w:val="26"/>
        </w:rPr>
        <w:sectPr w:rsidR="00364CBB" w:rsidRPr="000301E1" w:rsidSect="00DB2B21">
          <w:headerReference w:type="even" r:id="rId29"/>
          <w:headerReference w:type="default" r:id="rId30"/>
          <w:pgSz w:w="11906" w:h="16838"/>
          <w:pgMar w:top="1134" w:right="850" w:bottom="1134" w:left="1701" w:header="397" w:footer="397" w:gutter="0"/>
          <w:cols w:space="720"/>
          <w:titlePg/>
          <w:docGrid w:linePitch="326"/>
        </w:sectPr>
      </w:pPr>
    </w:p>
    <w:tbl>
      <w:tblPr>
        <w:tblW w:w="9822" w:type="dxa"/>
        <w:jc w:val="center"/>
        <w:tblLook w:val="01E0"/>
      </w:tblPr>
      <w:tblGrid>
        <w:gridCol w:w="5283"/>
        <w:gridCol w:w="4539"/>
      </w:tblGrid>
      <w:tr w:rsidR="00364CBB" w:rsidRPr="0019334D">
        <w:trPr>
          <w:trHeight w:val="1435"/>
          <w:jc w:val="center"/>
        </w:trPr>
        <w:tc>
          <w:tcPr>
            <w:tcW w:w="5283" w:type="dxa"/>
          </w:tcPr>
          <w:p w:rsidR="00364CBB" w:rsidRPr="0019334D" w:rsidRDefault="00364CBB" w:rsidP="00194456">
            <w:pPr>
              <w:pStyle w:val="Title"/>
              <w:jc w:val="left"/>
              <w:rPr>
                <w:color w:val="000000"/>
                <w:sz w:val="26"/>
                <w:szCs w:val="26"/>
              </w:rPr>
            </w:pPr>
            <w:r w:rsidRPr="0019334D">
              <w:rPr>
                <w:color w:val="000000"/>
                <w:sz w:val="26"/>
                <w:szCs w:val="26"/>
              </w:rPr>
              <w:br w:type="page"/>
            </w:r>
          </w:p>
        </w:tc>
        <w:tc>
          <w:tcPr>
            <w:tcW w:w="4539" w:type="dxa"/>
          </w:tcPr>
          <w:p w:rsidR="00364CBB" w:rsidRPr="007D0A84" w:rsidRDefault="00364CBB" w:rsidP="00194456">
            <w:pPr>
              <w:shd w:val="clear" w:color="auto" w:fill="FFFFFF"/>
              <w:spacing w:line="298" w:lineRule="exact"/>
              <w:ind w:left="-66" w:right="18"/>
              <w:rPr>
                <w:color w:val="000000"/>
                <w:sz w:val="26"/>
                <w:szCs w:val="26"/>
              </w:rPr>
            </w:pPr>
            <w:r w:rsidRPr="007D0A84">
              <w:rPr>
                <w:color w:val="000000"/>
                <w:sz w:val="26"/>
                <w:szCs w:val="26"/>
              </w:rPr>
              <w:t xml:space="preserve">Приложение 2 </w:t>
            </w:r>
          </w:p>
          <w:p w:rsidR="00364CBB" w:rsidRPr="007D0A84" w:rsidRDefault="00364CBB" w:rsidP="00194456">
            <w:pPr>
              <w:shd w:val="clear" w:color="auto" w:fill="FFFFFF"/>
              <w:spacing w:line="298" w:lineRule="exact"/>
              <w:ind w:left="-66" w:right="18"/>
              <w:rPr>
                <w:color w:val="000000"/>
                <w:spacing w:val="-1"/>
                <w:sz w:val="26"/>
                <w:szCs w:val="26"/>
              </w:rPr>
            </w:pPr>
            <w:r w:rsidRPr="007D0A84">
              <w:rPr>
                <w:color w:val="000000"/>
                <w:sz w:val="26"/>
                <w:szCs w:val="26"/>
              </w:rPr>
              <w:t xml:space="preserve">к приказу Департамента образования, культуры и </w:t>
            </w:r>
            <w:r>
              <w:rPr>
                <w:color w:val="000000"/>
                <w:sz w:val="26"/>
                <w:szCs w:val="26"/>
              </w:rPr>
              <w:t>спорта</w:t>
            </w:r>
            <w:r w:rsidRPr="007D0A84">
              <w:rPr>
                <w:color w:val="000000"/>
                <w:spacing w:val="-1"/>
                <w:sz w:val="26"/>
                <w:szCs w:val="26"/>
              </w:rPr>
              <w:t xml:space="preserve"> Чукотского автономного округа</w:t>
            </w:r>
          </w:p>
          <w:p w:rsidR="00364CBB" w:rsidRPr="0019334D" w:rsidRDefault="00364CBB" w:rsidP="00D85260">
            <w:pPr>
              <w:shd w:val="clear" w:color="auto" w:fill="FFFFFF"/>
              <w:spacing w:line="298" w:lineRule="exact"/>
              <w:ind w:left="-66" w:right="18"/>
              <w:rPr>
                <w:color w:val="000000"/>
                <w:spacing w:val="-2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от 05.</w:t>
            </w:r>
            <w:r w:rsidRPr="007D0A84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>2</w:t>
            </w:r>
            <w:r w:rsidRPr="007D0A84">
              <w:rPr>
                <w:color w:val="000000"/>
                <w:sz w:val="26"/>
                <w:szCs w:val="26"/>
              </w:rPr>
              <w:t>.201</w:t>
            </w:r>
            <w:r>
              <w:rPr>
                <w:color w:val="000000"/>
                <w:sz w:val="26"/>
                <w:szCs w:val="26"/>
              </w:rPr>
              <w:t>7</w:t>
            </w:r>
            <w:r w:rsidRPr="007D0A84">
              <w:rPr>
                <w:color w:val="000000"/>
                <w:sz w:val="26"/>
                <w:szCs w:val="26"/>
              </w:rPr>
              <w:t xml:space="preserve"> г. </w:t>
            </w:r>
            <w:r w:rsidRPr="007D0A84">
              <w:rPr>
                <w:color w:val="000000"/>
                <w:spacing w:val="-1"/>
                <w:sz w:val="26"/>
                <w:szCs w:val="26"/>
              </w:rPr>
              <w:t>№ 01-21/</w:t>
            </w:r>
            <w:r>
              <w:rPr>
                <w:color w:val="000000"/>
                <w:spacing w:val="-1"/>
                <w:sz w:val="26"/>
                <w:szCs w:val="26"/>
              </w:rPr>
              <w:t>652</w:t>
            </w:r>
          </w:p>
        </w:tc>
      </w:tr>
    </w:tbl>
    <w:p w:rsidR="00364CBB" w:rsidRDefault="00364CBB" w:rsidP="00495025"/>
    <w:p w:rsidR="00364CBB" w:rsidRDefault="00364CBB" w:rsidP="006B13B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Формы отчета о проведении Единого</w:t>
      </w:r>
      <w:r w:rsidRPr="00EF40CC">
        <w:rPr>
          <w:b/>
          <w:sz w:val="26"/>
          <w:szCs w:val="26"/>
        </w:rPr>
        <w:t xml:space="preserve"> урок</w:t>
      </w:r>
      <w:r>
        <w:rPr>
          <w:b/>
          <w:sz w:val="26"/>
          <w:szCs w:val="26"/>
        </w:rPr>
        <w:t>а</w:t>
      </w:r>
      <w:r w:rsidRPr="00EF40CC">
        <w:rPr>
          <w:b/>
          <w:sz w:val="26"/>
          <w:szCs w:val="26"/>
        </w:rPr>
        <w:t xml:space="preserve">, </w:t>
      </w:r>
    </w:p>
    <w:p w:rsidR="00364CBB" w:rsidRDefault="00364CBB" w:rsidP="006B13B6">
      <w:pPr>
        <w:jc w:val="center"/>
        <w:rPr>
          <w:b/>
          <w:sz w:val="26"/>
          <w:szCs w:val="26"/>
        </w:rPr>
      </w:pPr>
      <w:r w:rsidRPr="00EF40CC">
        <w:rPr>
          <w:b/>
          <w:sz w:val="26"/>
          <w:szCs w:val="26"/>
        </w:rPr>
        <w:t>посвящ</w:t>
      </w:r>
      <w:r>
        <w:rPr>
          <w:b/>
          <w:sz w:val="26"/>
          <w:szCs w:val="26"/>
        </w:rPr>
        <w:t>енного</w:t>
      </w:r>
      <w:r w:rsidRPr="00EF40CC">
        <w:rPr>
          <w:b/>
          <w:sz w:val="26"/>
          <w:szCs w:val="26"/>
        </w:rPr>
        <w:t xml:space="preserve"> Единому порталу государственных услуг</w:t>
      </w:r>
      <w:r>
        <w:rPr>
          <w:b/>
          <w:sz w:val="26"/>
          <w:szCs w:val="26"/>
        </w:rPr>
        <w:t xml:space="preserve"> для обучающихся 8 – 11 классов общеобразовательных организаций Чукотского автономного округа</w:t>
      </w:r>
    </w:p>
    <w:p w:rsidR="00364CBB" w:rsidRPr="00D85260" w:rsidRDefault="00364CBB" w:rsidP="006B13B6">
      <w:pPr>
        <w:jc w:val="center"/>
        <w:rPr>
          <w:sz w:val="26"/>
          <w:szCs w:val="26"/>
        </w:rPr>
      </w:pPr>
      <w:r w:rsidRPr="00D85260">
        <w:rPr>
          <w:sz w:val="26"/>
          <w:szCs w:val="26"/>
        </w:rPr>
        <w:t>Срок предоставления отчетов: до 12 января 2018 года.</w:t>
      </w:r>
    </w:p>
    <w:p w:rsidR="00364CBB" w:rsidRPr="00D85260" w:rsidRDefault="00364CBB" w:rsidP="00D85260">
      <w:pPr>
        <w:jc w:val="center"/>
        <w:rPr>
          <w:sz w:val="26"/>
          <w:szCs w:val="26"/>
        </w:rPr>
      </w:pPr>
      <w:r w:rsidRPr="00D85260">
        <w:rPr>
          <w:sz w:val="26"/>
          <w:szCs w:val="26"/>
        </w:rPr>
        <w:t xml:space="preserve">Адрес направления отчетов: </w:t>
      </w:r>
      <w:r w:rsidRPr="00D85260">
        <w:rPr>
          <w:sz w:val="26"/>
          <w:szCs w:val="26"/>
          <w:lang w:val="en-US"/>
        </w:rPr>
        <w:t>e</w:t>
      </w:r>
      <w:r w:rsidRPr="00D85260">
        <w:rPr>
          <w:sz w:val="26"/>
          <w:szCs w:val="26"/>
        </w:rPr>
        <w:t>-</w:t>
      </w:r>
      <w:r w:rsidRPr="00D85260">
        <w:rPr>
          <w:sz w:val="26"/>
          <w:szCs w:val="26"/>
          <w:lang w:val="en-US"/>
        </w:rPr>
        <w:t>mail</w:t>
      </w:r>
      <w:r w:rsidRPr="00D85260">
        <w:rPr>
          <w:sz w:val="26"/>
          <w:szCs w:val="26"/>
        </w:rPr>
        <w:t xml:space="preserve">: </w:t>
      </w:r>
      <w:hyperlink r:id="rId31" w:history="1">
        <w:r w:rsidRPr="00D85260">
          <w:rPr>
            <w:rStyle w:val="Hyperlink"/>
            <w:sz w:val="26"/>
            <w:szCs w:val="26"/>
            <w:lang w:val="en-US"/>
          </w:rPr>
          <w:t>AvtonovaNN</w:t>
        </w:r>
        <w:r w:rsidRPr="00D85260">
          <w:rPr>
            <w:rStyle w:val="Hyperlink"/>
            <w:sz w:val="26"/>
            <w:szCs w:val="26"/>
          </w:rPr>
          <w:t>@</w:t>
        </w:r>
        <w:r w:rsidRPr="00D85260">
          <w:rPr>
            <w:rStyle w:val="Hyperlink"/>
            <w:sz w:val="26"/>
            <w:szCs w:val="26"/>
            <w:lang w:val="en-US"/>
          </w:rPr>
          <w:t>edu</w:t>
        </w:r>
        <w:r w:rsidRPr="00D85260">
          <w:rPr>
            <w:rStyle w:val="Hyperlink"/>
            <w:sz w:val="26"/>
            <w:szCs w:val="26"/>
          </w:rPr>
          <w:t>87.</w:t>
        </w:r>
        <w:r w:rsidRPr="00D85260">
          <w:rPr>
            <w:rStyle w:val="Hyperlink"/>
            <w:sz w:val="26"/>
            <w:szCs w:val="26"/>
            <w:lang w:val="en-US"/>
          </w:rPr>
          <w:t>ru</w:t>
        </w:r>
      </w:hyperlink>
      <w:r>
        <w:rPr>
          <w:sz w:val="26"/>
          <w:szCs w:val="26"/>
        </w:rPr>
        <w:t>.</w:t>
      </w:r>
    </w:p>
    <w:p w:rsidR="00364CBB" w:rsidRDefault="00364CBB" w:rsidP="006B13B6">
      <w:pPr>
        <w:jc w:val="center"/>
        <w:rPr>
          <w:b/>
          <w:sz w:val="26"/>
          <w:szCs w:val="26"/>
        </w:rPr>
      </w:pPr>
    </w:p>
    <w:p w:rsidR="00364CBB" w:rsidRDefault="00364CBB" w:rsidP="006B13B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Отчет от общеобразовательной организации</w:t>
      </w:r>
    </w:p>
    <w:p w:rsidR="00364CBB" w:rsidRDefault="00364CBB" w:rsidP="006B13B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Наименование ОО: ___________________</w:t>
      </w:r>
    </w:p>
    <w:p w:rsidR="00364CBB" w:rsidRDefault="00364CBB" w:rsidP="006B13B6">
      <w:pPr>
        <w:jc w:val="center"/>
      </w:pPr>
    </w:p>
    <w:tbl>
      <w:tblPr>
        <w:tblW w:w="9909" w:type="dxa"/>
        <w:jc w:val="center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0"/>
        <w:gridCol w:w="3112"/>
        <w:gridCol w:w="6237"/>
      </w:tblGrid>
      <w:tr w:rsidR="00364CBB" w:rsidRPr="001C795B" w:rsidTr="0057210B">
        <w:trPr>
          <w:jc w:val="center"/>
        </w:trPr>
        <w:tc>
          <w:tcPr>
            <w:tcW w:w="560" w:type="dxa"/>
          </w:tcPr>
          <w:p w:rsidR="00364CBB" w:rsidRPr="00291DC5" w:rsidRDefault="00364CBB" w:rsidP="00761112">
            <w:pPr>
              <w:jc w:val="center"/>
              <w:rPr>
                <w:b/>
              </w:rPr>
            </w:pPr>
            <w:r w:rsidRPr="00291DC5">
              <w:rPr>
                <w:b/>
              </w:rPr>
              <w:t>№ п/п</w:t>
            </w:r>
          </w:p>
        </w:tc>
        <w:tc>
          <w:tcPr>
            <w:tcW w:w="3112" w:type="dxa"/>
          </w:tcPr>
          <w:p w:rsidR="00364CBB" w:rsidRPr="00291DC5" w:rsidRDefault="00364CBB" w:rsidP="00761112">
            <w:pPr>
              <w:jc w:val="center"/>
              <w:rPr>
                <w:b/>
              </w:rPr>
            </w:pPr>
            <w:r w:rsidRPr="00291DC5">
              <w:rPr>
                <w:b/>
              </w:rPr>
              <w:t>Наименование показателя</w:t>
            </w:r>
          </w:p>
        </w:tc>
        <w:tc>
          <w:tcPr>
            <w:tcW w:w="6237" w:type="dxa"/>
          </w:tcPr>
          <w:p w:rsidR="00364CBB" w:rsidRPr="00291DC5" w:rsidRDefault="00364CBB" w:rsidP="00761112">
            <w:pPr>
              <w:jc w:val="center"/>
              <w:rPr>
                <w:b/>
              </w:rPr>
            </w:pPr>
            <w:r w:rsidRPr="00291DC5">
              <w:rPr>
                <w:b/>
              </w:rPr>
              <w:t>Пояснения по достижению показателей</w:t>
            </w:r>
          </w:p>
        </w:tc>
      </w:tr>
      <w:tr w:rsidR="00364CBB" w:rsidRPr="001C795B" w:rsidTr="0057210B">
        <w:trPr>
          <w:jc w:val="center"/>
        </w:trPr>
        <w:tc>
          <w:tcPr>
            <w:tcW w:w="560" w:type="dxa"/>
          </w:tcPr>
          <w:p w:rsidR="00364CBB" w:rsidRPr="005070CB" w:rsidRDefault="00364CBB" w:rsidP="00761112">
            <w:pPr>
              <w:jc w:val="center"/>
            </w:pPr>
            <w:r w:rsidRPr="005070CB">
              <w:t>1</w:t>
            </w:r>
          </w:p>
        </w:tc>
        <w:tc>
          <w:tcPr>
            <w:tcW w:w="3112" w:type="dxa"/>
          </w:tcPr>
          <w:p w:rsidR="00364CBB" w:rsidRPr="00291DC5" w:rsidRDefault="00364CBB" w:rsidP="00745CB9">
            <w:pPr>
              <w:jc w:val="both"/>
              <w:rPr>
                <w:b/>
              </w:rPr>
            </w:pPr>
            <w:r w:rsidRPr="00882F69">
              <w:rPr>
                <w:bCs/>
                <w:sz w:val="22"/>
                <w:szCs w:val="22"/>
              </w:rPr>
              <w:t xml:space="preserve">Количество вовлеченных </w:t>
            </w:r>
            <w:r>
              <w:rPr>
                <w:bCs/>
                <w:sz w:val="22"/>
                <w:szCs w:val="22"/>
              </w:rPr>
              <w:t>обучающихся 8 – 11 классов</w:t>
            </w:r>
            <w:r w:rsidRPr="00882F69">
              <w:rPr>
                <w:bCs/>
                <w:sz w:val="22"/>
                <w:szCs w:val="22"/>
              </w:rPr>
              <w:t xml:space="preserve"> в проведение Единого урока</w:t>
            </w:r>
          </w:p>
        </w:tc>
        <w:tc>
          <w:tcPr>
            <w:tcW w:w="6237" w:type="dxa"/>
          </w:tcPr>
          <w:p w:rsidR="00364CBB" w:rsidRPr="00291DC5" w:rsidRDefault="00364CBB" w:rsidP="00761112">
            <w:pPr>
              <w:jc w:val="center"/>
              <w:rPr>
                <w:b/>
              </w:rPr>
            </w:pPr>
          </w:p>
        </w:tc>
      </w:tr>
      <w:tr w:rsidR="00364CBB" w:rsidRPr="001C795B" w:rsidTr="0057210B">
        <w:trPr>
          <w:jc w:val="center"/>
        </w:trPr>
        <w:tc>
          <w:tcPr>
            <w:tcW w:w="560" w:type="dxa"/>
          </w:tcPr>
          <w:p w:rsidR="00364CBB" w:rsidRPr="005070CB" w:rsidRDefault="00364CBB" w:rsidP="00761112">
            <w:pPr>
              <w:jc w:val="center"/>
            </w:pPr>
            <w:r w:rsidRPr="005070CB">
              <w:t>2</w:t>
            </w:r>
          </w:p>
        </w:tc>
        <w:tc>
          <w:tcPr>
            <w:tcW w:w="3112" w:type="dxa"/>
          </w:tcPr>
          <w:p w:rsidR="00364CBB" w:rsidRPr="00291DC5" w:rsidRDefault="00364CBB" w:rsidP="00745CB9">
            <w:pPr>
              <w:jc w:val="both"/>
              <w:rPr>
                <w:b/>
              </w:rPr>
            </w:pPr>
            <w:r w:rsidRPr="00882F69">
              <w:rPr>
                <w:sz w:val="22"/>
                <w:szCs w:val="22"/>
              </w:rPr>
              <w:t>Количество педагогов, принявших участие в Едином уроке</w:t>
            </w:r>
          </w:p>
        </w:tc>
        <w:tc>
          <w:tcPr>
            <w:tcW w:w="6237" w:type="dxa"/>
          </w:tcPr>
          <w:p w:rsidR="00364CBB" w:rsidRPr="00291DC5" w:rsidRDefault="00364CBB" w:rsidP="00761112">
            <w:pPr>
              <w:jc w:val="center"/>
              <w:rPr>
                <w:b/>
              </w:rPr>
            </w:pPr>
          </w:p>
        </w:tc>
      </w:tr>
      <w:tr w:rsidR="00364CBB" w:rsidRPr="001C795B" w:rsidTr="0057210B">
        <w:trPr>
          <w:jc w:val="center"/>
        </w:trPr>
        <w:tc>
          <w:tcPr>
            <w:tcW w:w="560" w:type="dxa"/>
          </w:tcPr>
          <w:p w:rsidR="00364CBB" w:rsidRPr="001C795B" w:rsidRDefault="00364CBB" w:rsidP="00761112">
            <w:pPr>
              <w:jc w:val="center"/>
            </w:pPr>
            <w:r>
              <w:t>3</w:t>
            </w:r>
          </w:p>
        </w:tc>
        <w:tc>
          <w:tcPr>
            <w:tcW w:w="3112" w:type="dxa"/>
          </w:tcPr>
          <w:p w:rsidR="00364CBB" w:rsidRPr="001C795B" w:rsidRDefault="00364CBB" w:rsidP="00745CB9">
            <w:pPr>
              <w:jc w:val="both"/>
            </w:pPr>
            <w:r>
              <w:t>Межведомственное взаимодействие при подготовке и проведении урока</w:t>
            </w:r>
          </w:p>
        </w:tc>
        <w:tc>
          <w:tcPr>
            <w:tcW w:w="6237" w:type="dxa"/>
          </w:tcPr>
          <w:p w:rsidR="00364CBB" w:rsidRPr="005A3850" w:rsidRDefault="00364CBB" w:rsidP="00761112">
            <w:pPr>
              <w:jc w:val="both"/>
            </w:pPr>
            <w:r w:rsidRPr="00291DC5">
              <w:rPr>
                <w:color w:val="FF0000"/>
              </w:rPr>
              <w:t xml:space="preserve"> </w:t>
            </w:r>
          </w:p>
        </w:tc>
      </w:tr>
      <w:tr w:rsidR="00364CBB" w:rsidRPr="001C795B" w:rsidTr="0057210B">
        <w:trPr>
          <w:jc w:val="center"/>
        </w:trPr>
        <w:tc>
          <w:tcPr>
            <w:tcW w:w="560" w:type="dxa"/>
          </w:tcPr>
          <w:p w:rsidR="00364CBB" w:rsidRPr="001C795B" w:rsidRDefault="00364CBB" w:rsidP="00761112">
            <w:pPr>
              <w:jc w:val="center"/>
            </w:pPr>
            <w:r>
              <w:t>4</w:t>
            </w:r>
          </w:p>
        </w:tc>
        <w:tc>
          <w:tcPr>
            <w:tcW w:w="3112" w:type="dxa"/>
          </w:tcPr>
          <w:p w:rsidR="00364CBB" w:rsidRDefault="00364CBB" w:rsidP="00745CB9">
            <w:pPr>
              <w:jc w:val="both"/>
            </w:pPr>
            <w:r>
              <w:t xml:space="preserve">Информационные ресурсы, на которых было освещено проведение урока </w:t>
            </w:r>
          </w:p>
          <w:p w:rsidR="00364CBB" w:rsidRPr="001C795B" w:rsidRDefault="00364CBB" w:rsidP="00745CB9">
            <w:pPr>
              <w:jc w:val="both"/>
            </w:pPr>
            <w:r>
              <w:t>(ТВ, радио, газеты, сайты в сети Интернет)</w:t>
            </w:r>
          </w:p>
        </w:tc>
        <w:tc>
          <w:tcPr>
            <w:tcW w:w="6237" w:type="dxa"/>
          </w:tcPr>
          <w:p w:rsidR="00364CBB" w:rsidRDefault="00364CBB" w:rsidP="005070CB">
            <w:pPr>
              <w:jc w:val="both"/>
            </w:pPr>
            <w:r>
              <w:t>Ссылка на страницу сайта общеобразовательной организации, где размещена информация о проведении Единого урока обязательна</w:t>
            </w:r>
          </w:p>
          <w:p w:rsidR="00364CBB" w:rsidRPr="00A516A5" w:rsidRDefault="00364CBB" w:rsidP="00761112">
            <w:pPr>
              <w:jc w:val="both"/>
            </w:pPr>
          </w:p>
        </w:tc>
      </w:tr>
    </w:tbl>
    <w:p w:rsidR="00364CBB" w:rsidRDefault="00364CBB" w:rsidP="0057210B">
      <w:pPr>
        <w:outlineLvl w:val="0"/>
        <w:rPr>
          <w:b/>
          <w:sz w:val="26"/>
          <w:szCs w:val="26"/>
        </w:rPr>
      </w:pPr>
    </w:p>
    <w:p w:rsidR="00364CBB" w:rsidRPr="00D85260" w:rsidRDefault="00364CBB" w:rsidP="00D85260">
      <w:pPr>
        <w:jc w:val="center"/>
        <w:rPr>
          <w:b/>
          <w:sz w:val="26"/>
        </w:rPr>
      </w:pPr>
      <w:r w:rsidRPr="00D85260">
        <w:rPr>
          <w:b/>
          <w:sz w:val="26"/>
          <w:szCs w:val="26"/>
        </w:rPr>
        <w:t>Отчет от органов местного самоуправления, осуществляющих управление в сфере образования</w:t>
      </w:r>
      <w:r w:rsidRPr="00D85260">
        <w:rPr>
          <w:b/>
          <w:sz w:val="26"/>
        </w:rPr>
        <w:t xml:space="preserve"> Чукотского автономного округа </w:t>
      </w:r>
    </w:p>
    <w:p w:rsidR="00364CBB" w:rsidRDefault="00364CBB" w:rsidP="00D8526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Наименование муниципального образования: ___________________</w:t>
      </w:r>
    </w:p>
    <w:p w:rsidR="00364CBB" w:rsidRDefault="00364CBB" w:rsidP="00D85260">
      <w:pPr>
        <w:jc w:val="center"/>
        <w:rPr>
          <w:b/>
          <w:sz w:val="26"/>
          <w:szCs w:val="26"/>
        </w:rPr>
      </w:pPr>
    </w:p>
    <w:tbl>
      <w:tblPr>
        <w:tblW w:w="9909" w:type="dxa"/>
        <w:jc w:val="center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0"/>
        <w:gridCol w:w="3112"/>
        <w:gridCol w:w="6237"/>
      </w:tblGrid>
      <w:tr w:rsidR="00364CBB" w:rsidRPr="001C795B" w:rsidTr="00761112">
        <w:trPr>
          <w:jc w:val="center"/>
        </w:trPr>
        <w:tc>
          <w:tcPr>
            <w:tcW w:w="560" w:type="dxa"/>
          </w:tcPr>
          <w:p w:rsidR="00364CBB" w:rsidRPr="00291DC5" w:rsidRDefault="00364CBB" w:rsidP="00761112">
            <w:pPr>
              <w:jc w:val="center"/>
              <w:rPr>
                <w:b/>
              </w:rPr>
            </w:pPr>
            <w:r w:rsidRPr="00291DC5">
              <w:rPr>
                <w:b/>
              </w:rPr>
              <w:t>№ п/п</w:t>
            </w:r>
          </w:p>
        </w:tc>
        <w:tc>
          <w:tcPr>
            <w:tcW w:w="3112" w:type="dxa"/>
          </w:tcPr>
          <w:p w:rsidR="00364CBB" w:rsidRPr="00291DC5" w:rsidRDefault="00364CBB" w:rsidP="00761112">
            <w:pPr>
              <w:jc w:val="center"/>
              <w:rPr>
                <w:b/>
              </w:rPr>
            </w:pPr>
            <w:r w:rsidRPr="00291DC5">
              <w:rPr>
                <w:b/>
              </w:rPr>
              <w:t>Наименование показателя</w:t>
            </w:r>
          </w:p>
        </w:tc>
        <w:tc>
          <w:tcPr>
            <w:tcW w:w="6237" w:type="dxa"/>
          </w:tcPr>
          <w:p w:rsidR="00364CBB" w:rsidRPr="00291DC5" w:rsidRDefault="00364CBB" w:rsidP="00761112">
            <w:pPr>
              <w:jc w:val="center"/>
              <w:rPr>
                <w:b/>
              </w:rPr>
            </w:pPr>
            <w:r w:rsidRPr="00291DC5">
              <w:rPr>
                <w:b/>
              </w:rPr>
              <w:t>Пояснения по достижению показателей</w:t>
            </w:r>
          </w:p>
        </w:tc>
      </w:tr>
      <w:tr w:rsidR="00364CBB" w:rsidRPr="001C795B" w:rsidTr="00761112">
        <w:trPr>
          <w:jc w:val="center"/>
        </w:trPr>
        <w:tc>
          <w:tcPr>
            <w:tcW w:w="560" w:type="dxa"/>
          </w:tcPr>
          <w:p w:rsidR="00364CBB" w:rsidRPr="001C795B" w:rsidRDefault="00364CBB" w:rsidP="00761112">
            <w:pPr>
              <w:jc w:val="center"/>
            </w:pPr>
            <w:r>
              <w:t>1</w:t>
            </w:r>
          </w:p>
        </w:tc>
        <w:tc>
          <w:tcPr>
            <w:tcW w:w="3112" w:type="dxa"/>
          </w:tcPr>
          <w:p w:rsidR="00364CBB" w:rsidRDefault="00364CBB" w:rsidP="00761112">
            <w:pPr>
              <w:jc w:val="both"/>
            </w:pPr>
            <w:r>
              <w:t xml:space="preserve">Информационные ресурсы, на которых было освещено проведение урока </w:t>
            </w:r>
          </w:p>
          <w:p w:rsidR="00364CBB" w:rsidRPr="001C795B" w:rsidRDefault="00364CBB" w:rsidP="00761112">
            <w:pPr>
              <w:jc w:val="both"/>
            </w:pPr>
            <w:r>
              <w:t>(ТВ, радио, газеты, сайты в сети Интернет)</w:t>
            </w:r>
          </w:p>
        </w:tc>
        <w:tc>
          <w:tcPr>
            <w:tcW w:w="6237" w:type="dxa"/>
          </w:tcPr>
          <w:p w:rsidR="00364CBB" w:rsidRDefault="00364CBB" w:rsidP="005070CB">
            <w:pPr>
              <w:jc w:val="both"/>
            </w:pPr>
            <w:r>
              <w:t>Ссылка на страницу официального сайта Управления социальной политики МО / официального сайта МО, где размещена информация о проведении Единого урока обязательна</w:t>
            </w:r>
          </w:p>
          <w:p w:rsidR="00364CBB" w:rsidRPr="00A516A5" w:rsidRDefault="00364CBB" w:rsidP="00761112">
            <w:pPr>
              <w:jc w:val="both"/>
            </w:pPr>
          </w:p>
        </w:tc>
      </w:tr>
      <w:tr w:rsidR="00364CBB" w:rsidRPr="001C795B" w:rsidTr="00761112">
        <w:trPr>
          <w:jc w:val="center"/>
        </w:trPr>
        <w:tc>
          <w:tcPr>
            <w:tcW w:w="560" w:type="dxa"/>
          </w:tcPr>
          <w:p w:rsidR="00364CBB" w:rsidRPr="001C795B" w:rsidRDefault="00364CBB" w:rsidP="00761112">
            <w:pPr>
              <w:jc w:val="center"/>
            </w:pPr>
            <w:r>
              <w:t>2</w:t>
            </w:r>
          </w:p>
        </w:tc>
        <w:tc>
          <w:tcPr>
            <w:tcW w:w="3112" w:type="dxa"/>
          </w:tcPr>
          <w:p w:rsidR="00364CBB" w:rsidRDefault="00364CBB" w:rsidP="00761112">
            <w:pPr>
              <w:jc w:val="both"/>
            </w:pPr>
            <w:r>
              <w:t xml:space="preserve">Текстовая часть отчета </w:t>
            </w:r>
          </w:p>
          <w:p w:rsidR="00364CBB" w:rsidRPr="001C795B" w:rsidRDefault="00364CBB" w:rsidP="00310BBF">
            <w:pPr>
              <w:jc w:val="both"/>
            </w:pPr>
            <w:r>
              <w:t>(в свободной форме описательного характера)</w:t>
            </w:r>
          </w:p>
        </w:tc>
        <w:tc>
          <w:tcPr>
            <w:tcW w:w="6237" w:type="dxa"/>
          </w:tcPr>
          <w:p w:rsidR="00364CBB" w:rsidRPr="001C795B" w:rsidRDefault="00364CBB" w:rsidP="00761112">
            <w:pPr>
              <w:jc w:val="both"/>
            </w:pPr>
          </w:p>
        </w:tc>
      </w:tr>
    </w:tbl>
    <w:p w:rsidR="00364CBB" w:rsidRDefault="00364CBB" w:rsidP="0057210B">
      <w:pPr>
        <w:outlineLvl w:val="0"/>
        <w:rPr>
          <w:b/>
          <w:sz w:val="26"/>
          <w:szCs w:val="26"/>
        </w:rPr>
      </w:pPr>
    </w:p>
    <w:sectPr w:rsidR="00364CBB" w:rsidSect="006456E1">
      <w:pgSz w:w="11906" w:h="16838"/>
      <w:pgMar w:top="851" w:right="851" w:bottom="851" w:left="1418" w:header="397" w:footer="39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CBB" w:rsidRDefault="00364CBB">
      <w:r>
        <w:separator/>
      </w:r>
    </w:p>
  </w:endnote>
  <w:endnote w:type="continuationSeparator" w:id="0">
    <w:p w:rsidR="00364CBB" w:rsidRDefault="00364C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CBB" w:rsidRDefault="00364CBB">
      <w:r>
        <w:separator/>
      </w:r>
    </w:p>
  </w:footnote>
  <w:footnote w:type="continuationSeparator" w:id="0">
    <w:p w:rsidR="00364CBB" w:rsidRDefault="00364C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CBB" w:rsidRDefault="00364CBB">
    <w:pPr>
      <w:pStyle w:val="Header"/>
      <w:framePr w:wrap="around" w:vAnchor="text" w:hAnchor="margin" w:xAlign="right" w:y="1"/>
      <w:rPr>
        <w:rStyle w:val="PageNumber"/>
        <w:sz w:val="18"/>
        <w:szCs w:val="18"/>
      </w:rPr>
    </w:pP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PAGE 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</w:t>
    </w:r>
    <w:r>
      <w:rPr>
        <w:rStyle w:val="PageNumber"/>
        <w:sz w:val="18"/>
        <w:szCs w:val="18"/>
      </w:rPr>
      <w:fldChar w:fldCharType="end"/>
    </w:r>
  </w:p>
  <w:p w:rsidR="00364CBB" w:rsidRDefault="00364CBB">
    <w:pPr>
      <w:pStyle w:val="Header"/>
      <w:ind w:right="360"/>
      <w:rPr>
        <w:sz w:val="18"/>
        <w:szCs w:val="18"/>
      </w:rPr>
    </w:pPr>
  </w:p>
  <w:p w:rsidR="00364CBB" w:rsidRDefault="00364CBB">
    <w:pPr>
      <w:rPr>
        <w:sz w:val="18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CBB" w:rsidRDefault="00364CBB">
    <w:pPr>
      <w:pStyle w:val="Header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CBB" w:rsidRDefault="00364CBB">
    <w:pPr>
      <w:pStyle w:val="Header"/>
      <w:framePr w:wrap="around" w:vAnchor="text" w:hAnchor="margin" w:xAlign="right" w:y="1"/>
      <w:rPr>
        <w:rStyle w:val="PageNumber"/>
        <w:sz w:val="18"/>
        <w:szCs w:val="18"/>
      </w:rPr>
    </w:pPr>
    <w:r>
      <w:rPr>
        <w:rStyle w:val="PageNumber"/>
        <w:sz w:val="18"/>
        <w:szCs w:val="18"/>
      </w:rPr>
      <w:fldChar w:fldCharType="begin"/>
    </w:r>
    <w:r>
      <w:rPr>
        <w:rStyle w:val="PageNumber"/>
        <w:sz w:val="18"/>
        <w:szCs w:val="18"/>
      </w:rPr>
      <w:instrText xml:space="preserve">PAGE  </w:instrText>
    </w:r>
    <w:r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</w:t>
    </w:r>
    <w:r>
      <w:rPr>
        <w:rStyle w:val="PageNumber"/>
        <w:sz w:val="18"/>
        <w:szCs w:val="18"/>
      </w:rPr>
      <w:fldChar w:fldCharType="end"/>
    </w:r>
  </w:p>
  <w:p w:rsidR="00364CBB" w:rsidRDefault="00364CBB">
    <w:pPr>
      <w:pStyle w:val="Header"/>
      <w:ind w:right="360"/>
      <w:rPr>
        <w:sz w:val="18"/>
        <w:szCs w:val="18"/>
      </w:rPr>
    </w:pPr>
  </w:p>
  <w:p w:rsidR="00364CBB" w:rsidRDefault="00364CBB">
    <w:pPr>
      <w:rPr>
        <w:sz w:val="18"/>
        <w:szCs w:val="18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CBB" w:rsidRDefault="00364CBB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82A5F"/>
    <w:multiLevelType w:val="hybridMultilevel"/>
    <w:tmpl w:val="00E8FB88"/>
    <w:lvl w:ilvl="0" w:tplc="543876E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2EA65C42"/>
    <w:multiLevelType w:val="hybridMultilevel"/>
    <w:tmpl w:val="15BE5F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7B56A9E"/>
    <w:multiLevelType w:val="hybridMultilevel"/>
    <w:tmpl w:val="1970213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507B5247"/>
    <w:multiLevelType w:val="hybridMultilevel"/>
    <w:tmpl w:val="6226D2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65E209B"/>
    <w:multiLevelType w:val="hybridMultilevel"/>
    <w:tmpl w:val="75FA7B70"/>
    <w:lvl w:ilvl="0" w:tplc="1B2CAC8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9225F6E"/>
    <w:multiLevelType w:val="hybridMultilevel"/>
    <w:tmpl w:val="C830968E"/>
    <w:lvl w:ilvl="0" w:tplc="B6486DF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798704E3"/>
    <w:multiLevelType w:val="hybridMultilevel"/>
    <w:tmpl w:val="E48EA8C0"/>
    <w:lvl w:ilvl="0" w:tplc="2CE6DD3C">
      <w:start w:val="2"/>
      <w:numFmt w:val="decimal"/>
      <w:lvlText w:val="%1)"/>
      <w:lvlJc w:val="left"/>
      <w:pPr>
        <w:tabs>
          <w:tab w:val="num" w:pos="1170"/>
        </w:tabs>
        <w:ind w:left="11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  <w:rPr>
        <w:rFonts w:cs="Times New Roman"/>
      </w:rPr>
    </w:lvl>
  </w:abstractNum>
  <w:abstractNum w:abstractNumId="7">
    <w:nsid w:val="7EF4251C"/>
    <w:multiLevelType w:val="multilevel"/>
    <w:tmpl w:val="8F1A6130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8">
    <w:nsid w:val="7F2C7DD3"/>
    <w:multiLevelType w:val="hybridMultilevel"/>
    <w:tmpl w:val="E6386E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8"/>
  </w:num>
  <w:num w:numId="5">
    <w:abstractNumId w:val="6"/>
  </w:num>
  <w:num w:numId="6">
    <w:abstractNumId w:val="7"/>
  </w:num>
  <w:num w:numId="7">
    <w:abstractNumId w:val="2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gutterAtTop/>
  <w:attachedTemplate r:id="rId1"/>
  <w:stylePaneFormatFilter w:val="3F01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7184"/>
    <w:rsid w:val="00000F98"/>
    <w:rsid w:val="00002079"/>
    <w:rsid w:val="0000221C"/>
    <w:rsid w:val="000036C4"/>
    <w:rsid w:val="00005239"/>
    <w:rsid w:val="000076B1"/>
    <w:rsid w:val="00010FE8"/>
    <w:rsid w:val="00011658"/>
    <w:rsid w:val="00024F7F"/>
    <w:rsid w:val="00025B55"/>
    <w:rsid w:val="000301E1"/>
    <w:rsid w:val="00033AB2"/>
    <w:rsid w:val="00036394"/>
    <w:rsid w:val="00037FFE"/>
    <w:rsid w:val="00041756"/>
    <w:rsid w:val="00046F21"/>
    <w:rsid w:val="00047496"/>
    <w:rsid w:val="00051F42"/>
    <w:rsid w:val="000527CA"/>
    <w:rsid w:val="00055235"/>
    <w:rsid w:val="00056B2D"/>
    <w:rsid w:val="00057B9A"/>
    <w:rsid w:val="00060F29"/>
    <w:rsid w:val="0006337C"/>
    <w:rsid w:val="00063AF7"/>
    <w:rsid w:val="00064634"/>
    <w:rsid w:val="00067038"/>
    <w:rsid w:val="00071D65"/>
    <w:rsid w:val="00073854"/>
    <w:rsid w:val="000748B3"/>
    <w:rsid w:val="00075D37"/>
    <w:rsid w:val="00076EDE"/>
    <w:rsid w:val="0007706B"/>
    <w:rsid w:val="000776CE"/>
    <w:rsid w:val="00080E5B"/>
    <w:rsid w:val="0008132E"/>
    <w:rsid w:val="00083D9F"/>
    <w:rsid w:val="000844A5"/>
    <w:rsid w:val="000847C3"/>
    <w:rsid w:val="00091832"/>
    <w:rsid w:val="000941FB"/>
    <w:rsid w:val="00094AC3"/>
    <w:rsid w:val="00095122"/>
    <w:rsid w:val="000A2947"/>
    <w:rsid w:val="000A3640"/>
    <w:rsid w:val="000A37C6"/>
    <w:rsid w:val="000B36DA"/>
    <w:rsid w:val="000C13C7"/>
    <w:rsid w:val="000C24BB"/>
    <w:rsid w:val="000D0890"/>
    <w:rsid w:val="000D0CF4"/>
    <w:rsid w:val="000D449E"/>
    <w:rsid w:val="000D70F3"/>
    <w:rsid w:val="000F12FF"/>
    <w:rsid w:val="000F2370"/>
    <w:rsid w:val="0010484D"/>
    <w:rsid w:val="00112AFF"/>
    <w:rsid w:val="00112E9E"/>
    <w:rsid w:val="00113456"/>
    <w:rsid w:val="00117835"/>
    <w:rsid w:val="00121A8B"/>
    <w:rsid w:val="00126470"/>
    <w:rsid w:val="001327CE"/>
    <w:rsid w:val="00132D5A"/>
    <w:rsid w:val="00140131"/>
    <w:rsid w:val="00140796"/>
    <w:rsid w:val="00141134"/>
    <w:rsid w:val="0014201E"/>
    <w:rsid w:val="0015047A"/>
    <w:rsid w:val="00150D45"/>
    <w:rsid w:val="00161763"/>
    <w:rsid w:val="00163CB7"/>
    <w:rsid w:val="001652B2"/>
    <w:rsid w:val="00165E37"/>
    <w:rsid w:val="0017049B"/>
    <w:rsid w:val="00171C5B"/>
    <w:rsid w:val="00171EB1"/>
    <w:rsid w:val="00172A5D"/>
    <w:rsid w:val="00172AA4"/>
    <w:rsid w:val="0017728E"/>
    <w:rsid w:val="00180F65"/>
    <w:rsid w:val="00183310"/>
    <w:rsid w:val="001841E3"/>
    <w:rsid w:val="00187CD5"/>
    <w:rsid w:val="0019305D"/>
    <w:rsid w:val="0019334D"/>
    <w:rsid w:val="00194456"/>
    <w:rsid w:val="001A2F94"/>
    <w:rsid w:val="001A3360"/>
    <w:rsid w:val="001A51AB"/>
    <w:rsid w:val="001A6B35"/>
    <w:rsid w:val="001A72F8"/>
    <w:rsid w:val="001B55B2"/>
    <w:rsid w:val="001B5826"/>
    <w:rsid w:val="001B62BE"/>
    <w:rsid w:val="001B75D9"/>
    <w:rsid w:val="001B7D71"/>
    <w:rsid w:val="001C0730"/>
    <w:rsid w:val="001C29A2"/>
    <w:rsid w:val="001C7105"/>
    <w:rsid w:val="001C795B"/>
    <w:rsid w:val="001D0003"/>
    <w:rsid w:val="001D1B6A"/>
    <w:rsid w:val="001D4406"/>
    <w:rsid w:val="001D654B"/>
    <w:rsid w:val="001E1132"/>
    <w:rsid w:val="001F0D4C"/>
    <w:rsid w:val="001F1CA8"/>
    <w:rsid w:val="001F7BBA"/>
    <w:rsid w:val="001F7D18"/>
    <w:rsid w:val="0020119B"/>
    <w:rsid w:val="0020150F"/>
    <w:rsid w:val="00201FEE"/>
    <w:rsid w:val="00204C5F"/>
    <w:rsid w:val="00204D24"/>
    <w:rsid w:val="00205807"/>
    <w:rsid w:val="00210B3D"/>
    <w:rsid w:val="0021342E"/>
    <w:rsid w:val="00215919"/>
    <w:rsid w:val="00215AAD"/>
    <w:rsid w:val="00216BC2"/>
    <w:rsid w:val="00217982"/>
    <w:rsid w:val="00221F7D"/>
    <w:rsid w:val="00223293"/>
    <w:rsid w:val="00225ED2"/>
    <w:rsid w:val="00230DDD"/>
    <w:rsid w:val="00231DAA"/>
    <w:rsid w:val="00235CB2"/>
    <w:rsid w:val="002370EA"/>
    <w:rsid w:val="00240228"/>
    <w:rsid w:val="00240F67"/>
    <w:rsid w:val="002410A1"/>
    <w:rsid w:val="0024133D"/>
    <w:rsid w:val="00242139"/>
    <w:rsid w:val="002435ED"/>
    <w:rsid w:val="00243D2D"/>
    <w:rsid w:val="002475C7"/>
    <w:rsid w:val="002476C5"/>
    <w:rsid w:val="002508B9"/>
    <w:rsid w:val="002543AA"/>
    <w:rsid w:val="00261204"/>
    <w:rsid w:val="0026143E"/>
    <w:rsid w:val="00262117"/>
    <w:rsid w:val="0026273E"/>
    <w:rsid w:val="002631F4"/>
    <w:rsid w:val="00266ABF"/>
    <w:rsid w:val="0026758A"/>
    <w:rsid w:val="00271A7E"/>
    <w:rsid w:val="00272B4F"/>
    <w:rsid w:val="002734A8"/>
    <w:rsid w:val="0028760D"/>
    <w:rsid w:val="00287EC9"/>
    <w:rsid w:val="00291DC5"/>
    <w:rsid w:val="00292150"/>
    <w:rsid w:val="00294F40"/>
    <w:rsid w:val="00294F8A"/>
    <w:rsid w:val="00295DFA"/>
    <w:rsid w:val="00295ED9"/>
    <w:rsid w:val="002A178F"/>
    <w:rsid w:val="002A2C80"/>
    <w:rsid w:val="002A5599"/>
    <w:rsid w:val="002A640F"/>
    <w:rsid w:val="002A79F7"/>
    <w:rsid w:val="002A7CD7"/>
    <w:rsid w:val="002B04BE"/>
    <w:rsid w:val="002B0C6D"/>
    <w:rsid w:val="002B1C6C"/>
    <w:rsid w:val="002B4B6D"/>
    <w:rsid w:val="002B5B5B"/>
    <w:rsid w:val="002B5D74"/>
    <w:rsid w:val="002B74C6"/>
    <w:rsid w:val="002C0429"/>
    <w:rsid w:val="002C270E"/>
    <w:rsid w:val="002D061C"/>
    <w:rsid w:val="002D1F2C"/>
    <w:rsid w:val="002D4AB9"/>
    <w:rsid w:val="002D6400"/>
    <w:rsid w:val="002E022A"/>
    <w:rsid w:val="002E0B5E"/>
    <w:rsid w:val="002E684E"/>
    <w:rsid w:val="002F02DE"/>
    <w:rsid w:val="002F5BBB"/>
    <w:rsid w:val="002F64C4"/>
    <w:rsid w:val="00300671"/>
    <w:rsid w:val="00301952"/>
    <w:rsid w:val="00302B0A"/>
    <w:rsid w:val="003039F8"/>
    <w:rsid w:val="00310BBF"/>
    <w:rsid w:val="0031161D"/>
    <w:rsid w:val="003147CC"/>
    <w:rsid w:val="0032052A"/>
    <w:rsid w:val="00320EFC"/>
    <w:rsid w:val="003219A0"/>
    <w:rsid w:val="00322394"/>
    <w:rsid w:val="0032272B"/>
    <w:rsid w:val="00323E23"/>
    <w:rsid w:val="00324469"/>
    <w:rsid w:val="00324D10"/>
    <w:rsid w:val="0032681C"/>
    <w:rsid w:val="00326AC6"/>
    <w:rsid w:val="00327304"/>
    <w:rsid w:val="0033155B"/>
    <w:rsid w:val="003428D8"/>
    <w:rsid w:val="003459F6"/>
    <w:rsid w:val="00346019"/>
    <w:rsid w:val="00347AEB"/>
    <w:rsid w:val="00350555"/>
    <w:rsid w:val="003510F2"/>
    <w:rsid w:val="003518A3"/>
    <w:rsid w:val="003541E2"/>
    <w:rsid w:val="003567AC"/>
    <w:rsid w:val="00364CBB"/>
    <w:rsid w:val="003675AA"/>
    <w:rsid w:val="00376AF2"/>
    <w:rsid w:val="00376D85"/>
    <w:rsid w:val="00380E90"/>
    <w:rsid w:val="00384C52"/>
    <w:rsid w:val="00385B49"/>
    <w:rsid w:val="0039215E"/>
    <w:rsid w:val="003961CB"/>
    <w:rsid w:val="003A0C32"/>
    <w:rsid w:val="003A0D2E"/>
    <w:rsid w:val="003A1298"/>
    <w:rsid w:val="003A1F44"/>
    <w:rsid w:val="003A4F60"/>
    <w:rsid w:val="003A6BEE"/>
    <w:rsid w:val="003A7267"/>
    <w:rsid w:val="003A72C6"/>
    <w:rsid w:val="003B0196"/>
    <w:rsid w:val="003B0631"/>
    <w:rsid w:val="003B0F87"/>
    <w:rsid w:val="003B3512"/>
    <w:rsid w:val="003B3CF0"/>
    <w:rsid w:val="003B3E14"/>
    <w:rsid w:val="003B4916"/>
    <w:rsid w:val="003B5625"/>
    <w:rsid w:val="003B6718"/>
    <w:rsid w:val="003C1DF9"/>
    <w:rsid w:val="003C47DC"/>
    <w:rsid w:val="003C7373"/>
    <w:rsid w:val="003D4F97"/>
    <w:rsid w:val="003D71A0"/>
    <w:rsid w:val="003D7570"/>
    <w:rsid w:val="003E0DFC"/>
    <w:rsid w:val="003E514E"/>
    <w:rsid w:val="003E6221"/>
    <w:rsid w:val="003E67FA"/>
    <w:rsid w:val="003F1003"/>
    <w:rsid w:val="004004F3"/>
    <w:rsid w:val="00400501"/>
    <w:rsid w:val="00401C8F"/>
    <w:rsid w:val="00401F9D"/>
    <w:rsid w:val="00402066"/>
    <w:rsid w:val="00411360"/>
    <w:rsid w:val="00411475"/>
    <w:rsid w:val="00413282"/>
    <w:rsid w:val="00414585"/>
    <w:rsid w:val="0041561B"/>
    <w:rsid w:val="00416C83"/>
    <w:rsid w:val="00417041"/>
    <w:rsid w:val="00424901"/>
    <w:rsid w:val="00430102"/>
    <w:rsid w:val="004419EC"/>
    <w:rsid w:val="0044311E"/>
    <w:rsid w:val="00443DD0"/>
    <w:rsid w:val="00446F66"/>
    <w:rsid w:val="004509C5"/>
    <w:rsid w:val="00450BAB"/>
    <w:rsid w:val="004553D0"/>
    <w:rsid w:val="00457B87"/>
    <w:rsid w:val="00462882"/>
    <w:rsid w:val="00462CD5"/>
    <w:rsid w:val="00463FA2"/>
    <w:rsid w:val="0046593D"/>
    <w:rsid w:val="004660AA"/>
    <w:rsid w:val="0046739C"/>
    <w:rsid w:val="00470B08"/>
    <w:rsid w:val="00475214"/>
    <w:rsid w:val="00475834"/>
    <w:rsid w:val="00477067"/>
    <w:rsid w:val="004775AE"/>
    <w:rsid w:val="0048007A"/>
    <w:rsid w:val="004807FD"/>
    <w:rsid w:val="00484437"/>
    <w:rsid w:val="004859A7"/>
    <w:rsid w:val="00490564"/>
    <w:rsid w:val="00492227"/>
    <w:rsid w:val="00495025"/>
    <w:rsid w:val="00495158"/>
    <w:rsid w:val="004954FB"/>
    <w:rsid w:val="00497158"/>
    <w:rsid w:val="004A05A9"/>
    <w:rsid w:val="004A0AAF"/>
    <w:rsid w:val="004A0FB8"/>
    <w:rsid w:val="004A1C0F"/>
    <w:rsid w:val="004A5302"/>
    <w:rsid w:val="004A7291"/>
    <w:rsid w:val="004B19E7"/>
    <w:rsid w:val="004B20A2"/>
    <w:rsid w:val="004B7C2D"/>
    <w:rsid w:val="004C1F64"/>
    <w:rsid w:val="004C2BEC"/>
    <w:rsid w:val="004C4409"/>
    <w:rsid w:val="004C6900"/>
    <w:rsid w:val="004D1540"/>
    <w:rsid w:val="004D5B69"/>
    <w:rsid w:val="004D6586"/>
    <w:rsid w:val="004E1ACF"/>
    <w:rsid w:val="004E5A4A"/>
    <w:rsid w:val="004E6BB7"/>
    <w:rsid w:val="004F1C5A"/>
    <w:rsid w:val="004F3D7F"/>
    <w:rsid w:val="004F5E2D"/>
    <w:rsid w:val="004F6D11"/>
    <w:rsid w:val="004F7300"/>
    <w:rsid w:val="005038F6"/>
    <w:rsid w:val="005052CC"/>
    <w:rsid w:val="00505749"/>
    <w:rsid w:val="005070CB"/>
    <w:rsid w:val="00513887"/>
    <w:rsid w:val="00515120"/>
    <w:rsid w:val="0051523B"/>
    <w:rsid w:val="005153F4"/>
    <w:rsid w:val="0051558C"/>
    <w:rsid w:val="0051608C"/>
    <w:rsid w:val="005166EE"/>
    <w:rsid w:val="0051722A"/>
    <w:rsid w:val="00525D54"/>
    <w:rsid w:val="00525DDC"/>
    <w:rsid w:val="00530420"/>
    <w:rsid w:val="0054478F"/>
    <w:rsid w:val="0055235C"/>
    <w:rsid w:val="00552CB3"/>
    <w:rsid w:val="00555A40"/>
    <w:rsid w:val="00557967"/>
    <w:rsid w:val="005669F8"/>
    <w:rsid w:val="00566A0E"/>
    <w:rsid w:val="0057091D"/>
    <w:rsid w:val="00571B76"/>
    <w:rsid w:val="0057210B"/>
    <w:rsid w:val="00572AE2"/>
    <w:rsid w:val="00573727"/>
    <w:rsid w:val="00575CAB"/>
    <w:rsid w:val="00583BC5"/>
    <w:rsid w:val="00584171"/>
    <w:rsid w:val="0058541E"/>
    <w:rsid w:val="00591014"/>
    <w:rsid w:val="0059119A"/>
    <w:rsid w:val="00592A41"/>
    <w:rsid w:val="00593443"/>
    <w:rsid w:val="0059378B"/>
    <w:rsid w:val="0059598D"/>
    <w:rsid w:val="00597AA0"/>
    <w:rsid w:val="005A0CF1"/>
    <w:rsid w:val="005A3850"/>
    <w:rsid w:val="005A6D6B"/>
    <w:rsid w:val="005A7EEA"/>
    <w:rsid w:val="005B24EC"/>
    <w:rsid w:val="005B45A4"/>
    <w:rsid w:val="005B67A7"/>
    <w:rsid w:val="005C438C"/>
    <w:rsid w:val="005D055A"/>
    <w:rsid w:val="005D396D"/>
    <w:rsid w:val="005D4CA1"/>
    <w:rsid w:val="005D7638"/>
    <w:rsid w:val="005E29FB"/>
    <w:rsid w:val="005E3EFF"/>
    <w:rsid w:val="005E4DC1"/>
    <w:rsid w:val="005E5C1A"/>
    <w:rsid w:val="005E63EF"/>
    <w:rsid w:val="005E7BFF"/>
    <w:rsid w:val="005F18F5"/>
    <w:rsid w:val="005F2AA3"/>
    <w:rsid w:val="005F3E3E"/>
    <w:rsid w:val="005F45B5"/>
    <w:rsid w:val="005F5079"/>
    <w:rsid w:val="006006BA"/>
    <w:rsid w:val="0060187F"/>
    <w:rsid w:val="00605F03"/>
    <w:rsid w:val="0060650E"/>
    <w:rsid w:val="00610929"/>
    <w:rsid w:val="00611883"/>
    <w:rsid w:val="0061189E"/>
    <w:rsid w:val="0061363D"/>
    <w:rsid w:val="00614BB3"/>
    <w:rsid w:val="00615658"/>
    <w:rsid w:val="00616C44"/>
    <w:rsid w:val="006218CB"/>
    <w:rsid w:val="00621AD7"/>
    <w:rsid w:val="00624847"/>
    <w:rsid w:val="00625393"/>
    <w:rsid w:val="00625DF1"/>
    <w:rsid w:val="00625E20"/>
    <w:rsid w:val="00625E4D"/>
    <w:rsid w:val="00630927"/>
    <w:rsid w:val="00630BD9"/>
    <w:rsid w:val="00635549"/>
    <w:rsid w:val="00635B87"/>
    <w:rsid w:val="00636C55"/>
    <w:rsid w:val="00640799"/>
    <w:rsid w:val="00640A8A"/>
    <w:rsid w:val="006415B6"/>
    <w:rsid w:val="00641A5F"/>
    <w:rsid w:val="006430F0"/>
    <w:rsid w:val="00643C31"/>
    <w:rsid w:val="00644D97"/>
    <w:rsid w:val="006456E1"/>
    <w:rsid w:val="006511E5"/>
    <w:rsid w:val="00651241"/>
    <w:rsid w:val="00651986"/>
    <w:rsid w:val="00651E31"/>
    <w:rsid w:val="00654AA6"/>
    <w:rsid w:val="00654C2D"/>
    <w:rsid w:val="006615A2"/>
    <w:rsid w:val="00663A50"/>
    <w:rsid w:val="00665DC6"/>
    <w:rsid w:val="00672915"/>
    <w:rsid w:val="00676BB4"/>
    <w:rsid w:val="006801B1"/>
    <w:rsid w:val="006827C0"/>
    <w:rsid w:val="006828BB"/>
    <w:rsid w:val="0068721E"/>
    <w:rsid w:val="00687BE6"/>
    <w:rsid w:val="006949EB"/>
    <w:rsid w:val="00694E4C"/>
    <w:rsid w:val="006953DB"/>
    <w:rsid w:val="00696F9A"/>
    <w:rsid w:val="006A0861"/>
    <w:rsid w:val="006A10C3"/>
    <w:rsid w:val="006A2B5F"/>
    <w:rsid w:val="006A5738"/>
    <w:rsid w:val="006B04CD"/>
    <w:rsid w:val="006B13B6"/>
    <w:rsid w:val="006B1D26"/>
    <w:rsid w:val="006B43DD"/>
    <w:rsid w:val="006B4B6D"/>
    <w:rsid w:val="006B61AA"/>
    <w:rsid w:val="006C01E2"/>
    <w:rsid w:val="006C318D"/>
    <w:rsid w:val="006C4252"/>
    <w:rsid w:val="006C437A"/>
    <w:rsid w:val="006C502D"/>
    <w:rsid w:val="006D58EB"/>
    <w:rsid w:val="006D7012"/>
    <w:rsid w:val="006E50E6"/>
    <w:rsid w:val="006E5208"/>
    <w:rsid w:val="006E61C8"/>
    <w:rsid w:val="006E7DB4"/>
    <w:rsid w:val="006F1332"/>
    <w:rsid w:val="006F23AD"/>
    <w:rsid w:val="006F53F5"/>
    <w:rsid w:val="006F6D0B"/>
    <w:rsid w:val="006F7ABB"/>
    <w:rsid w:val="006F7F32"/>
    <w:rsid w:val="0070153C"/>
    <w:rsid w:val="007067E9"/>
    <w:rsid w:val="00707184"/>
    <w:rsid w:val="00725609"/>
    <w:rsid w:val="00725724"/>
    <w:rsid w:val="00730DD3"/>
    <w:rsid w:val="00731CC1"/>
    <w:rsid w:val="007360A3"/>
    <w:rsid w:val="0073666A"/>
    <w:rsid w:val="00737B7B"/>
    <w:rsid w:val="0074010A"/>
    <w:rsid w:val="00745786"/>
    <w:rsid w:val="00745CB9"/>
    <w:rsid w:val="007474EB"/>
    <w:rsid w:val="00751339"/>
    <w:rsid w:val="007513A7"/>
    <w:rsid w:val="0075738C"/>
    <w:rsid w:val="0076015F"/>
    <w:rsid w:val="00760771"/>
    <w:rsid w:val="00760943"/>
    <w:rsid w:val="00761112"/>
    <w:rsid w:val="00762DD3"/>
    <w:rsid w:val="007735CB"/>
    <w:rsid w:val="0077361C"/>
    <w:rsid w:val="00773D0C"/>
    <w:rsid w:val="0077474B"/>
    <w:rsid w:val="00775994"/>
    <w:rsid w:val="00775A93"/>
    <w:rsid w:val="00776144"/>
    <w:rsid w:val="007807F6"/>
    <w:rsid w:val="007822B9"/>
    <w:rsid w:val="00787A91"/>
    <w:rsid w:val="00787BC0"/>
    <w:rsid w:val="0079287D"/>
    <w:rsid w:val="00793E3C"/>
    <w:rsid w:val="00794373"/>
    <w:rsid w:val="007943FF"/>
    <w:rsid w:val="007A0501"/>
    <w:rsid w:val="007A30CA"/>
    <w:rsid w:val="007B10A4"/>
    <w:rsid w:val="007C09E8"/>
    <w:rsid w:val="007C1141"/>
    <w:rsid w:val="007C2600"/>
    <w:rsid w:val="007C5B16"/>
    <w:rsid w:val="007D0A84"/>
    <w:rsid w:val="007D1B90"/>
    <w:rsid w:val="007D2459"/>
    <w:rsid w:val="007D38BC"/>
    <w:rsid w:val="007D660D"/>
    <w:rsid w:val="007E649A"/>
    <w:rsid w:val="007E741D"/>
    <w:rsid w:val="007F0D57"/>
    <w:rsid w:val="007F18B3"/>
    <w:rsid w:val="007F4FFA"/>
    <w:rsid w:val="007F6BC6"/>
    <w:rsid w:val="007F6C0F"/>
    <w:rsid w:val="007F7333"/>
    <w:rsid w:val="007F7F11"/>
    <w:rsid w:val="00807E50"/>
    <w:rsid w:val="00814F84"/>
    <w:rsid w:val="008153A7"/>
    <w:rsid w:val="0081776B"/>
    <w:rsid w:val="00820581"/>
    <w:rsid w:val="008223B2"/>
    <w:rsid w:val="00826D45"/>
    <w:rsid w:val="008304DE"/>
    <w:rsid w:val="0083242D"/>
    <w:rsid w:val="00835128"/>
    <w:rsid w:val="00840E0B"/>
    <w:rsid w:val="00844243"/>
    <w:rsid w:val="008468FB"/>
    <w:rsid w:val="00850B17"/>
    <w:rsid w:val="0085613A"/>
    <w:rsid w:val="00857004"/>
    <w:rsid w:val="008601C2"/>
    <w:rsid w:val="00861C23"/>
    <w:rsid w:val="00864F48"/>
    <w:rsid w:val="0086696A"/>
    <w:rsid w:val="00866C04"/>
    <w:rsid w:val="00866D4A"/>
    <w:rsid w:val="0086726B"/>
    <w:rsid w:val="00874217"/>
    <w:rsid w:val="00875FCA"/>
    <w:rsid w:val="008768C1"/>
    <w:rsid w:val="008772C2"/>
    <w:rsid w:val="00882844"/>
    <w:rsid w:val="00882F69"/>
    <w:rsid w:val="00891B44"/>
    <w:rsid w:val="00892C68"/>
    <w:rsid w:val="008A00E0"/>
    <w:rsid w:val="008A151E"/>
    <w:rsid w:val="008A1ADC"/>
    <w:rsid w:val="008A2590"/>
    <w:rsid w:val="008A3293"/>
    <w:rsid w:val="008B09AB"/>
    <w:rsid w:val="008B0AEB"/>
    <w:rsid w:val="008B4B24"/>
    <w:rsid w:val="008B515A"/>
    <w:rsid w:val="008D529A"/>
    <w:rsid w:val="008D7473"/>
    <w:rsid w:val="008E0C0C"/>
    <w:rsid w:val="008E4085"/>
    <w:rsid w:val="008E6A51"/>
    <w:rsid w:val="008E74C4"/>
    <w:rsid w:val="008E7C1C"/>
    <w:rsid w:val="008E7FBC"/>
    <w:rsid w:val="008F658D"/>
    <w:rsid w:val="009011E0"/>
    <w:rsid w:val="00902341"/>
    <w:rsid w:val="00903C5D"/>
    <w:rsid w:val="009131E5"/>
    <w:rsid w:val="00915ABF"/>
    <w:rsid w:val="00925A77"/>
    <w:rsid w:val="00930C4B"/>
    <w:rsid w:val="009313B0"/>
    <w:rsid w:val="00932BCF"/>
    <w:rsid w:val="00933B57"/>
    <w:rsid w:val="00935994"/>
    <w:rsid w:val="00937A73"/>
    <w:rsid w:val="00937D34"/>
    <w:rsid w:val="00940B34"/>
    <w:rsid w:val="009429F2"/>
    <w:rsid w:val="00943D64"/>
    <w:rsid w:val="009441D4"/>
    <w:rsid w:val="0094696A"/>
    <w:rsid w:val="00946BB6"/>
    <w:rsid w:val="0095244D"/>
    <w:rsid w:val="00952474"/>
    <w:rsid w:val="009530DC"/>
    <w:rsid w:val="00955746"/>
    <w:rsid w:val="0095670A"/>
    <w:rsid w:val="00956748"/>
    <w:rsid w:val="00962D61"/>
    <w:rsid w:val="00963B46"/>
    <w:rsid w:val="0096574C"/>
    <w:rsid w:val="00972CAD"/>
    <w:rsid w:val="00973141"/>
    <w:rsid w:val="00974BE7"/>
    <w:rsid w:val="009811A8"/>
    <w:rsid w:val="0098569D"/>
    <w:rsid w:val="00987810"/>
    <w:rsid w:val="00990D31"/>
    <w:rsid w:val="00991580"/>
    <w:rsid w:val="00994F0D"/>
    <w:rsid w:val="00997992"/>
    <w:rsid w:val="009A07BD"/>
    <w:rsid w:val="009A1E46"/>
    <w:rsid w:val="009A4F1A"/>
    <w:rsid w:val="009A6A04"/>
    <w:rsid w:val="009B3CA5"/>
    <w:rsid w:val="009B7892"/>
    <w:rsid w:val="009B7CAF"/>
    <w:rsid w:val="009C2995"/>
    <w:rsid w:val="009C3231"/>
    <w:rsid w:val="009C5A32"/>
    <w:rsid w:val="009D5D7C"/>
    <w:rsid w:val="009D6498"/>
    <w:rsid w:val="009E0435"/>
    <w:rsid w:val="009E2C7C"/>
    <w:rsid w:val="009E4343"/>
    <w:rsid w:val="009E77AC"/>
    <w:rsid w:val="009E7996"/>
    <w:rsid w:val="009E7D3F"/>
    <w:rsid w:val="009F1C22"/>
    <w:rsid w:val="009F2D6C"/>
    <w:rsid w:val="009F5235"/>
    <w:rsid w:val="009F5411"/>
    <w:rsid w:val="00A01C7B"/>
    <w:rsid w:val="00A038FB"/>
    <w:rsid w:val="00A12C00"/>
    <w:rsid w:val="00A130AF"/>
    <w:rsid w:val="00A14B81"/>
    <w:rsid w:val="00A17B27"/>
    <w:rsid w:val="00A20951"/>
    <w:rsid w:val="00A20EE4"/>
    <w:rsid w:val="00A20FE7"/>
    <w:rsid w:val="00A2535C"/>
    <w:rsid w:val="00A25391"/>
    <w:rsid w:val="00A26E0E"/>
    <w:rsid w:val="00A270E2"/>
    <w:rsid w:val="00A32B52"/>
    <w:rsid w:val="00A32E6D"/>
    <w:rsid w:val="00A33319"/>
    <w:rsid w:val="00A40A31"/>
    <w:rsid w:val="00A41216"/>
    <w:rsid w:val="00A41576"/>
    <w:rsid w:val="00A41AE0"/>
    <w:rsid w:val="00A43951"/>
    <w:rsid w:val="00A43CA6"/>
    <w:rsid w:val="00A44E80"/>
    <w:rsid w:val="00A45D14"/>
    <w:rsid w:val="00A516A5"/>
    <w:rsid w:val="00A55574"/>
    <w:rsid w:val="00A57EF4"/>
    <w:rsid w:val="00A6027C"/>
    <w:rsid w:val="00A625BF"/>
    <w:rsid w:val="00A62BE5"/>
    <w:rsid w:val="00A633B3"/>
    <w:rsid w:val="00A71358"/>
    <w:rsid w:val="00A72F4F"/>
    <w:rsid w:val="00A74F49"/>
    <w:rsid w:val="00A7517D"/>
    <w:rsid w:val="00A75E5F"/>
    <w:rsid w:val="00A83C0A"/>
    <w:rsid w:val="00A867A3"/>
    <w:rsid w:val="00A87011"/>
    <w:rsid w:val="00A873F9"/>
    <w:rsid w:val="00A901DB"/>
    <w:rsid w:val="00A91DD3"/>
    <w:rsid w:val="00A94710"/>
    <w:rsid w:val="00A95144"/>
    <w:rsid w:val="00A9563D"/>
    <w:rsid w:val="00A96934"/>
    <w:rsid w:val="00AA08C7"/>
    <w:rsid w:val="00AA09D3"/>
    <w:rsid w:val="00AA289E"/>
    <w:rsid w:val="00AA324C"/>
    <w:rsid w:val="00AA5079"/>
    <w:rsid w:val="00AA6786"/>
    <w:rsid w:val="00AA7CC2"/>
    <w:rsid w:val="00AB1E81"/>
    <w:rsid w:val="00AB356E"/>
    <w:rsid w:val="00AB506A"/>
    <w:rsid w:val="00AB5172"/>
    <w:rsid w:val="00AB61AA"/>
    <w:rsid w:val="00AB64D1"/>
    <w:rsid w:val="00AC0C52"/>
    <w:rsid w:val="00AC2D3B"/>
    <w:rsid w:val="00AC65F8"/>
    <w:rsid w:val="00AD0F5F"/>
    <w:rsid w:val="00AE4446"/>
    <w:rsid w:val="00AE70FE"/>
    <w:rsid w:val="00AF1E24"/>
    <w:rsid w:val="00B0207C"/>
    <w:rsid w:val="00B047DA"/>
    <w:rsid w:val="00B22481"/>
    <w:rsid w:val="00B3191F"/>
    <w:rsid w:val="00B37F19"/>
    <w:rsid w:val="00B43477"/>
    <w:rsid w:val="00B46F85"/>
    <w:rsid w:val="00B47B30"/>
    <w:rsid w:val="00B52A9E"/>
    <w:rsid w:val="00B57D5F"/>
    <w:rsid w:val="00B651F8"/>
    <w:rsid w:val="00B7034C"/>
    <w:rsid w:val="00B70951"/>
    <w:rsid w:val="00B7173B"/>
    <w:rsid w:val="00B73F82"/>
    <w:rsid w:val="00B75E8F"/>
    <w:rsid w:val="00B773D1"/>
    <w:rsid w:val="00B8489E"/>
    <w:rsid w:val="00B85AA4"/>
    <w:rsid w:val="00B93328"/>
    <w:rsid w:val="00BA05ED"/>
    <w:rsid w:val="00BA1C50"/>
    <w:rsid w:val="00BA2077"/>
    <w:rsid w:val="00BB1BCC"/>
    <w:rsid w:val="00BB5A45"/>
    <w:rsid w:val="00BC0E79"/>
    <w:rsid w:val="00BC5630"/>
    <w:rsid w:val="00BC5A85"/>
    <w:rsid w:val="00BC64ED"/>
    <w:rsid w:val="00BC7891"/>
    <w:rsid w:val="00BD4754"/>
    <w:rsid w:val="00BE130E"/>
    <w:rsid w:val="00BE14AE"/>
    <w:rsid w:val="00BE686E"/>
    <w:rsid w:val="00BE7235"/>
    <w:rsid w:val="00BE7E4E"/>
    <w:rsid w:val="00BF0C3C"/>
    <w:rsid w:val="00BF2C96"/>
    <w:rsid w:val="00BF30E1"/>
    <w:rsid w:val="00BF562A"/>
    <w:rsid w:val="00C01C83"/>
    <w:rsid w:val="00C02CA6"/>
    <w:rsid w:val="00C1117F"/>
    <w:rsid w:val="00C143D5"/>
    <w:rsid w:val="00C242A5"/>
    <w:rsid w:val="00C27179"/>
    <w:rsid w:val="00C3088E"/>
    <w:rsid w:val="00C338D4"/>
    <w:rsid w:val="00C36EEE"/>
    <w:rsid w:val="00C4090B"/>
    <w:rsid w:val="00C414B3"/>
    <w:rsid w:val="00C430C8"/>
    <w:rsid w:val="00C44CEC"/>
    <w:rsid w:val="00C456A1"/>
    <w:rsid w:val="00C55D62"/>
    <w:rsid w:val="00C57425"/>
    <w:rsid w:val="00C617B7"/>
    <w:rsid w:val="00C62B21"/>
    <w:rsid w:val="00C62F26"/>
    <w:rsid w:val="00C70592"/>
    <w:rsid w:val="00C722EA"/>
    <w:rsid w:val="00C72DEA"/>
    <w:rsid w:val="00C72E6C"/>
    <w:rsid w:val="00C73422"/>
    <w:rsid w:val="00C735FB"/>
    <w:rsid w:val="00C73E50"/>
    <w:rsid w:val="00C804DC"/>
    <w:rsid w:val="00C81EB2"/>
    <w:rsid w:val="00C81EEF"/>
    <w:rsid w:val="00C81F7A"/>
    <w:rsid w:val="00C82DA5"/>
    <w:rsid w:val="00C82F9F"/>
    <w:rsid w:val="00C84555"/>
    <w:rsid w:val="00C85CD7"/>
    <w:rsid w:val="00C85F05"/>
    <w:rsid w:val="00C90D10"/>
    <w:rsid w:val="00C9314D"/>
    <w:rsid w:val="00C95832"/>
    <w:rsid w:val="00C97DAF"/>
    <w:rsid w:val="00CA0443"/>
    <w:rsid w:val="00CA35AE"/>
    <w:rsid w:val="00CA443D"/>
    <w:rsid w:val="00CA4C85"/>
    <w:rsid w:val="00CA4D8B"/>
    <w:rsid w:val="00CA7676"/>
    <w:rsid w:val="00CB123D"/>
    <w:rsid w:val="00CB350D"/>
    <w:rsid w:val="00CB498F"/>
    <w:rsid w:val="00CC1E54"/>
    <w:rsid w:val="00CC237A"/>
    <w:rsid w:val="00CC288A"/>
    <w:rsid w:val="00CC346F"/>
    <w:rsid w:val="00CC4989"/>
    <w:rsid w:val="00CC4AF4"/>
    <w:rsid w:val="00CC7C6D"/>
    <w:rsid w:val="00CD0DCD"/>
    <w:rsid w:val="00CE1942"/>
    <w:rsid w:val="00CE32BE"/>
    <w:rsid w:val="00CE440E"/>
    <w:rsid w:val="00CF01AB"/>
    <w:rsid w:val="00CF4269"/>
    <w:rsid w:val="00CF5F33"/>
    <w:rsid w:val="00D022FB"/>
    <w:rsid w:val="00D03AC2"/>
    <w:rsid w:val="00D03EBD"/>
    <w:rsid w:val="00D05E20"/>
    <w:rsid w:val="00D224EE"/>
    <w:rsid w:val="00D22E3C"/>
    <w:rsid w:val="00D25CD3"/>
    <w:rsid w:val="00D30676"/>
    <w:rsid w:val="00D347F0"/>
    <w:rsid w:val="00D34933"/>
    <w:rsid w:val="00D34B6B"/>
    <w:rsid w:val="00D36EC9"/>
    <w:rsid w:val="00D37766"/>
    <w:rsid w:val="00D43AF0"/>
    <w:rsid w:val="00D43F55"/>
    <w:rsid w:val="00D44DB8"/>
    <w:rsid w:val="00D46E4D"/>
    <w:rsid w:val="00D50972"/>
    <w:rsid w:val="00D50E3C"/>
    <w:rsid w:val="00D516B1"/>
    <w:rsid w:val="00D5777E"/>
    <w:rsid w:val="00D61E5E"/>
    <w:rsid w:val="00D62835"/>
    <w:rsid w:val="00D659FF"/>
    <w:rsid w:val="00D65A72"/>
    <w:rsid w:val="00D667EA"/>
    <w:rsid w:val="00D66FED"/>
    <w:rsid w:val="00D712F4"/>
    <w:rsid w:val="00D8218B"/>
    <w:rsid w:val="00D8519E"/>
    <w:rsid w:val="00D85260"/>
    <w:rsid w:val="00D909E9"/>
    <w:rsid w:val="00D926CF"/>
    <w:rsid w:val="00D93292"/>
    <w:rsid w:val="00D945F6"/>
    <w:rsid w:val="00D97FBE"/>
    <w:rsid w:val="00DA072E"/>
    <w:rsid w:val="00DA4602"/>
    <w:rsid w:val="00DA67E8"/>
    <w:rsid w:val="00DA7284"/>
    <w:rsid w:val="00DB1FD2"/>
    <w:rsid w:val="00DB2224"/>
    <w:rsid w:val="00DB2832"/>
    <w:rsid w:val="00DB2B21"/>
    <w:rsid w:val="00DB3F1C"/>
    <w:rsid w:val="00DB4D51"/>
    <w:rsid w:val="00DB4F5E"/>
    <w:rsid w:val="00DC3424"/>
    <w:rsid w:val="00DC386B"/>
    <w:rsid w:val="00DC3CD6"/>
    <w:rsid w:val="00DC4070"/>
    <w:rsid w:val="00DC5F7C"/>
    <w:rsid w:val="00DC627E"/>
    <w:rsid w:val="00DD062A"/>
    <w:rsid w:val="00DD1B19"/>
    <w:rsid w:val="00DD2BB8"/>
    <w:rsid w:val="00DD3E52"/>
    <w:rsid w:val="00DD426C"/>
    <w:rsid w:val="00DD5253"/>
    <w:rsid w:val="00DE2150"/>
    <w:rsid w:val="00DE23F3"/>
    <w:rsid w:val="00DE2E6B"/>
    <w:rsid w:val="00DE3B2D"/>
    <w:rsid w:val="00DE4A03"/>
    <w:rsid w:val="00DE75B5"/>
    <w:rsid w:val="00DF1A81"/>
    <w:rsid w:val="00DF1DA4"/>
    <w:rsid w:val="00DF60FC"/>
    <w:rsid w:val="00DF6592"/>
    <w:rsid w:val="00E004F4"/>
    <w:rsid w:val="00E03C37"/>
    <w:rsid w:val="00E11DB8"/>
    <w:rsid w:val="00E132E9"/>
    <w:rsid w:val="00E178A7"/>
    <w:rsid w:val="00E208A3"/>
    <w:rsid w:val="00E208F5"/>
    <w:rsid w:val="00E25E97"/>
    <w:rsid w:val="00E26A6F"/>
    <w:rsid w:val="00E36195"/>
    <w:rsid w:val="00E363D1"/>
    <w:rsid w:val="00E4112C"/>
    <w:rsid w:val="00E4119F"/>
    <w:rsid w:val="00E4443C"/>
    <w:rsid w:val="00E46386"/>
    <w:rsid w:val="00E46633"/>
    <w:rsid w:val="00E5285F"/>
    <w:rsid w:val="00E54765"/>
    <w:rsid w:val="00E54B31"/>
    <w:rsid w:val="00E54C63"/>
    <w:rsid w:val="00E55C58"/>
    <w:rsid w:val="00E55C71"/>
    <w:rsid w:val="00E629C5"/>
    <w:rsid w:val="00E64695"/>
    <w:rsid w:val="00E667F5"/>
    <w:rsid w:val="00E72D88"/>
    <w:rsid w:val="00E74B2C"/>
    <w:rsid w:val="00E77D2B"/>
    <w:rsid w:val="00E8173B"/>
    <w:rsid w:val="00E84CE1"/>
    <w:rsid w:val="00E85693"/>
    <w:rsid w:val="00E92CB5"/>
    <w:rsid w:val="00E93A21"/>
    <w:rsid w:val="00E94A5F"/>
    <w:rsid w:val="00E958EB"/>
    <w:rsid w:val="00EA0ED5"/>
    <w:rsid w:val="00EA7B10"/>
    <w:rsid w:val="00EB240C"/>
    <w:rsid w:val="00EB3F81"/>
    <w:rsid w:val="00EB4C7A"/>
    <w:rsid w:val="00EB7B7F"/>
    <w:rsid w:val="00EB7C54"/>
    <w:rsid w:val="00EC085F"/>
    <w:rsid w:val="00EC1C53"/>
    <w:rsid w:val="00EC28F0"/>
    <w:rsid w:val="00EC3AE9"/>
    <w:rsid w:val="00EC79A8"/>
    <w:rsid w:val="00ED3F1F"/>
    <w:rsid w:val="00ED68AA"/>
    <w:rsid w:val="00EE0F1D"/>
    <w:rsid w:val="00EE6656"/>
    <w:rsid w:val="00EF1ADE"/>
    <w:rsid w:val="00EF23A5"/>
    <w:rsid w:val="00EF32D6"/>
    <w:rsid w:val="00EF3A1A"/>
    <w:rsid w:val="00EF40CC"/>
    <w:rsid w:val="00F0193B"/>
    <w:rsid w:val="00F01994"/>
    <w:rsid w:val="00F02170"/>
    <w:rsid w:val="00F047E3"/>
    <w:rsid w:val="00F12697"/>
    <w:rsid w:val="00F14EB8"/>
    <w:rsid w:val="00F156B9"/>
    <w:rsid w:val="00F230CA"/>
    <w:rsid w:val="00F3284A"/>
    <w:rsid w:val="00F33B8E"/>
    <w:rsid w:val="00F34E79"/>
    <w:rsid w:val="00F41DE3"/>
    <w:rsid w:val="00F42F2A"/>
    <w:rsid w:val="00F44C65"/>
    <w:rsid w:val="00F45B68"/>
    <w:rsid w:val="00F505B9"/>
    <w:rsid w:val="00F53021"/>
    <w:rsid w:val="00F55F44"/>
    <w:rsid w:val="00F56A63"/>
    <w:rsid w:val="00F570F5"/>
    <w:rsid w:val="00F606D8"/>
    <w:rsid w:val="00F60BB3"/>
    <w:rsid w:val="00F62BA5"/>
    <w:rsid w:val="00F6385F"/>
    <w:rsid w:val="00F664D0"/>
    <w:rsid w:val="00F71F20"/>
    <w:rsid w:val="00F809A2"/>
    <w:rsid w:val="00F865E1"/>
    <w:rsid w:val="00F87FB1"/>
    <w:rsid w:val="00F93539"/>
    <w:rsid w:val="00F95FBF"/>
    <w:rsid w:val="00F96A23"/>
    <w:rsid w:val="00F97FEC"/>
    <w:rsid w:val="00FA301F"/>
    <w:rsid w:val="00FA628C"/>
    <w:rsid w:val="00FB0BBB"/>
    <w:rsid w:val="00FB1993"/>
    <w:rsid w:val="00FB31EE"/>
    <w:rsid w:val="00FB4878"/>
    <w:rsid w:val="00FB62FA"/>
    <w:rsid w:val="00FB63A6"/>
    <w:rsid w:val="00FB6710"/>
    <w:rsid w:val="00FC06DB"/>
    <w:rsid w:val="00FC2ACE"/>
    <w:rsid w:val="00FC2D10"/>
    <w:rsid w:val="00FC2DF0"/>
    <w:rsid w:val="00FD0172"/>
    <w:rsid w:val="00FD024C"/>
    <w:rsid w:val="00FD14D9"/>
    <w:rsid w:val="00FD313E"/>
    <w:rsid w:val="00FD607D"/>
    <w:rsid w:val="00FE01E3"/>
    <w:rsid w:val="00FE1EC4"/>
    <w:rsid w:val="00FE796F"/>
    <w:rsid w:val="00FF1B85"/>
    <w:rsid w:val="00FF325E"/>
    <w:rsid w:val="00FF3746"/>
    <w:rsid w:val="00FF4625"/>
    <w:rsid w:val="00FF4943"/>
    <w:rsid w:val="00FF6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D7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F3D7F"/>
    <w:pPr>
      <w:keepNext/>
      <w:jc w:val="center"/>
      <w:outlineLvl w:val="0"/>
    </w:pPr>
    <w:rPr>
      <w:b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F3D7F"/>
    <w:pPr>
      <w:keepNext/>
      <w:jc w:val="center"/>
      <w:outlineLvl w:val="1"/>
    </w:pPr>
    <w:rPr>
      <w:b/>
      <w:bCs/>
      <w:szCs w:val="25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748B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748B3"/>
    <w:rPr>
      <w:rFonts w:ascii="Cambria" w:hAnsi="Cambria" w:cs="Times New Roman"/>
      <w:b/>
      <w:bCs/>
      <w:i/>
      <w:iCs/>
      <w:sz w:val="28"/>
      <w:szCs w:val="28"/>
    </w:rPr>
  </w:style>
  <w:style w:type="paragraph" w:styleId="Caption">
    <w:name w:val="caption"/>
    <w:basedOn w:val="Normal"/>
    <w:next w:val="Normal"/>
    <w:uiPriority w:val="99"/>
    <w:qFormat/>
    <w:rsid w:val="004F3D7F"/>
    <w:pPr>
      <w:jc w:val="center"/>
    </w:pPr>
    <w:rPr>
      <w:b/>
      <w:sz w:val="28"/>
      <w:szCs w:val="20"/>
    </w:rPr>
  </w:style>
  <w:style w:type="paragraph" w:styleId="Header">
    <w:name w:val="header"/>
    <w:basedOn w:val="Normal"/>
    <w:link w:val="HeaderChar"/>
    <w:uiPriority w:val="99"/>
    <w:rsid w:val="004F3D7F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748B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4F3D7F"/>
    <w:rPr>
      <w:rFonts w:cs="Times New Roman"/>
    </w:rPr>
  </w:style>
  <w:style w:type="table" w:styleId="TableGrid">
    <w:name w:val="Table Grid"/>
    <w:basedOn w:val="TableNormal"/>
    <w:uiPriority w:val="99"/>
    <w:rsid w:val="00EF32D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Знак"/>
    <w:basedOn w:val="Normal"/>
    <w:uiPriority w:val="99"/>
    <w:rsid w:val="00EF32D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">
    <w:name w:val="Знак Знак1 Знак Знак Знак Знак"/>
    <w:basedOn w:val="Normal"/>
    <w:uiPriority w:val="99"/>
    <w:rsid w:val="00DB4D5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rsid w:val="007A30CA"/>
    <w:pPr>
      <w:ind w:firstLine="360"/>
    </w:pPr>
    <w:rPr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9441D4"/>
    <w:rPr>
      <w:rFonts w:cs="Times New Roman"/>
      <w:b/>
      <w:sz w:val="24"/>
      <w:lang w:val="ru-RU" w:eastAsia="ru-RU" w:bidi="ar-SA"/>
    </w:rPr>
  </w:style>
  <w:style w:type="character" w:styleId="Hyperlink">
    <w:name w:val="Hyperlink"/>
    <w:basedOn w:val="DefaultParagraphFont"/>
    <w:uiPriority w:val="99"/>
    <w:rsid w:val="002410A1"/>
    <w:rPr>
      <w:rFonts w:cs="Times New Roman"/>
      <w:color w:val="0000FF"/>
      <w:u w:val="single"/>
    </w:rPr>
  </w:style>
  <w:style w:type="paragraph" w:customStyle="1" w:styleId="a0">
    <w:name w:val="Знак Знак Знак Знак"/>
    <w:basedOn w:val="Normal"/>
    <w:uiPriority w:val="99"/>
    <w:rsid w:val="00D712F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BodyTextIndent2">
    <w:name w:val="Body Text Indent 2"/>
    <w:basedOn w:val="Normal"/>
    <w:link w:val="BodyTextIndent2Char"/>
    <w:uiPriority w:val="99"/>
    <w:rsid w:val="00A625B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9441D4"/>
    <w:rPr>
      <w:rFonts w:cs="Times New Roman"/>
      <w:sz w:val="24"/>
      <w:szCs w:val="24"/>
      <w:lang w:val="ru-RU" w:eastAsia="ru-RU" w:bidi="ar-SA"/>
    </w:rPr>
  </w:style>
  <w:style w:type="paragraph" w:styleId="NoSpacing">
    <w:name w:val="No Spacing"/>
    <w:uiPriority w:val="99"/>
    <w:qFormat/>
    <w:rsid w:val="00A625BF"/>
    <w:rPr>
      <w:rFonts w:ascii="Calibri" w:hAnsi="Calibri"/>
    </w:rPr>
  </w:style>
  <w:style w:type="paragraph" w:customStyle="1" w:styleId="ConsNormal">
    <w:name w:val="ConsNormal"/>
    <w:uiPriority w:val="99"/>
    <w:rsid w:val="00A625BF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rsid w:val="001327C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748B3"/>
    <w:rPr>
      <w:rFonts w:cs="Times New Roman"/>
      <w:sz w:val="24"/>
      <w:szCs w:val="24"/>
    </w:rPr>
  </w:style>
  <w:style w:type="paragraph" w:customStyle="1" w:styleId="10">
    <w:name w:val="Без интервала1"/>
    <w:uiPriority w:val="99"/>
    <w:rsid w:val="009441D4"/>
    <w:rPr>
      <w:rFonts w:ascii="Calibri" w:hAnsi="Calibri"/>
    </w:rPr>
  </w:style>
  <w:style w:type="character" w:customStyle="1" w:styleId="FontStyle14">
    <w:name w:val="Font Style14"/>
    <w:basedOn w:val="DefaultParagraphFont"/>
    <w:uiPriority w:val="99"/>
    <w:rsid w:val="009441D4"/>
    <w:rPr>
      <w:rFonts w:ascii="Times New Roman" w:hAnsi="Times New Roman" w:cs="Times New Roman"/>
      <w:b/>
      <w:bCs/>
      <w:sz w:val="22"/>
      <w:szCs w:val="22"/>
    </w:rPr>
  </w:style>
  <w:style w:type="paragraph" w:styleId="Subtitle">
    <w:name w:val="Subtitle"/>
    <w:basedOn w:val="Normal"/>
    <w:link w:val="SubtitleChar"/>
    <w:uiPriority w:val="99"/>
    <w:qFormat/>
    <w:rsid w:val="002B04BE"/>
    <w:pPr>
      <w:spacing w:after="60"/>
      <w:jc w:val="center"/>
      <w:outlineLvl w:val="1"/>
    </w:pPr>
    <w:rPr>
      <w:rFonts w:ascii="Arial" w:hAnsi="Arial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2B04BE"/>
    <w:rPr>
      <w:rFonts w:ascii="Arial" w:hAnsi="Arial" w:cs="Times New Roman"/>
      <w:sz w:val="24"/>
      <w:lang w:val="ru-RU" w:eastAsia="ru-RU" w:bidi="ar-SA"/>
    </w:rPr>
  </w:style>
  <w:style w:type="paragraph" w:customStyle="1" w:styleId="11">
    <w:name w:val="Знак1"/>
    <w:basedOn w:val="Normal"/>
    <w:uiPriority w:val="99"/>
    <w:rsid w:val="002B04B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1">
    <w:name w:val="Гипертекстовая ссылка"/>
    <w:basedOn w:val="DefaultParagraphFont"/>
    <w:uiPriority w:val="99"/>
    <w:rsid w:val="00C242A5"/>
    <w:rPr>
      <w:rFonts w:cs="Times New Roman"/>
      <w:b/>
      <w:bCs/>
      <w:color w:val="106BBE"/>
    </w:rPr>
  </w:style>
  <w:style w:type="paragraph" w:styleId="Title">
    <w:name w:val="Title"/>
    <w:basedOn w:val="Normal"/>
    <w:link w:val="TitleChar"/>
    <w:uiPriority w:val="99"/>
    <w:qFormat/>
    <w:rsid w:val="00376D85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0748B3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ConsPlusNormal">
    <w:name w:val="ConsPlusNormal"/>
    <w:uiPriority w:val="99"/>
    <w:rsid w:val="0077474B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57210B"/>
    <w:rPr>
      <w:rFonts w:cs="Times New Roman"/>
    </w:rPr>
  </w:style>
  <w:style w:type="paragraph" w:styleId="ListParagraph">
    <w:name w:val="List Paragraph"/>
    <w:basedOn w:val="Normal"/>
    <w:uiPriority w:val="99"/>
    <w:qFormat/>
    <w:rsid w:val="005070CB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5070CB"/>
    <w:pPr>
      <w:spacing w:before="100" w:beforeAutospacing="1" w:after="100" w:afterAutospacing="1"/>
    </w:pPr>
  </w:style>
  <w:style w:type="character" w:customStyle="1" w:styleId="su-frame-inner">
    <w:name w:val="su-frame-inner"/>
    <w:uiPriority w:val="99"/>
    <w:rsid w:val="005070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hyperlink" Target="http://vsegosuslugi.ru/wp-content/uploads/2013/04/confirm.jpg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vsegosuslugi.ru/wp-content/uploads/2013/04/confirm-centres.pn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http://vsegosuslugi.ru/wp-content/uploads/2013/04/confirm.jpg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suslugi.ru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http://vsegosuslugi.ru/wp-content/uploads/2013/04/confirm-centres.png" TargetMode="External"/><Relationship Id="rId28" Type="http://schemas.openxmlformats.org/officeDocument/2006/relationships/image" Target="media/image14.png"/><Relationship Id="rId10" Type="http://schemas.openxmlformats.org/officeDocument/2006/relationships/hyperlink" Target="http://www.gosuslugi.ru" TargetMode="External"/><Relationship Id="rId19" Type="http://schemas.openxmlformats.org/officeDocument/2006/relationships/image" Target="media/image8.jpeg"/><Relationship Id="rId31" Type="http://schemas.openxmlformats.org/officeDocument/2006/relationships/hyperlink" Target="mailto:AvtonovaNN@edu87.ru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44;&#1084;&#1080;&#1090;&#1088;&#1080;&#1081;\&#1052;&#1086;&#1080;%20&#1076;&#1086;&#1082;&#1091;&#1084;&#1077;&#1085;&#1090;&#1099;\&#1059;&#1075;&#1083;&#1086;&#1074;&#1099;&#1077;%20&#1073;&#1083;&#1072;&#1085;&#1082;&#1080;\&#1053;&#1086;&#1074;&#1099;&#1081;%20&#1073;&#1083;&#1072;&#1085;&#1082;%20&#1087;&#1088;&#1080;&#1082;&#1072;&#1079;&#1072;%20&#1086;&#1073;&#1088;&#1072;&#1079;&#1086;&#1074;&#1072;&#1085;&#1080;&#1103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Новый бланк приказа образования</Template>
  <TotalTime>265</TotalTime>
  <Pages>15</Pages>
  <Words>3182</Words>
  <Characters>18140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Дмитрий</dc:creator>
  <cp:keywords/>
  <dc:description/>
  <cp:lastModifiedBy>volochay</cp:lastModifiedBy>
  <cp:revision>31</cp:revision>
  <cp:lastPrinted>2015-11-02T23:46:00Z</cp:lastPrinted>
  <dcterms:created xsi:type="dcterms:W3CDTF">2017-12-04T22:15:00Z</dcterms:created>
  <dcterms:modified xsi:type="dcterms:W3CDTF">2017-12-06T00:30:00Z</dcterms:modified>
</cp:coreProperties>
</file>