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72" w:rsidRPr="00E45472" w:rsidRDefault="00E45472" w:rsidP="00E454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7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45472" w:rsidRDefault="00E45472" w:rsidP="00E454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72">
        <w:rPr>
          <w:rFonts w:ascii="Times New Roman" w:hAnsi="Times New Roman" w:cs="Times New Roman"/>
          <w:b/>
          <w:sz w:val="28"/>
          <w:szCs w:val="28"/>
        </w:rPr>
        <w:t>Терроризм – угроза обществу</w:t>
      </w:r>
    </w:p>
    <w:p w:rsidR="00E45472" w:rsidRPr="00E45472" w:rsidRDefault="00E45472" w:rsidP="00E454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Экстремизм и терроризм в любых формах своих проявлений превратились в одну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опасных проблем, с которыми человечество вошло в XXI столетие. Терроризм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реальную угрозу национальной безопасности страны: похищение людей, взятие заложников, случаи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 xml:space="preserve">угона самолетов, взрывы бомб, акты насилия в </w:t>
      </w:r>
      <w:proofErr w:type="spellStart"/>
      <w:r w:rsidRPr="00E45472">
        <w:rPr>
          <w:rFonts w:ascii="Times New Roman" w:hAnsi="Times New Roman" w:cs="Times New Roman"/>
          <w:sz w:val="28"/>
          <w:szCs w:val="28"/>
        </w:rPr>
        <w:t>этно-конфессиональных</w:t>
      </w:r>
      <w:proofErr w:type="spellEnd"/>
      <w:r w:rsidRPr="00E45472">
        <w:rPr>
          <w:rFonts w:ascii="Times New Roman" w:hAnsi="Times New Roman" w:cs="Times New Roman"/>
          <w:sz w:val="28"/>
          <w:szCs w:val="28"/>
        </w:rPr>
        <w:t xml:space="preserve"> конфликтах, прямые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их реализация и т.д. Поэтому проблема противодействия терроризму и экстремизму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Федерации – это одна из наиболее важных задач обеспечения безопасности на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уровне.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Российское законодательство, как и международное, ориентировано на охрану прав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обеспечение стабильности государственных структур. В настоящее время в России имеется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нормативно-правовых актов, содержащих нормы, обеспечивающие борьбу с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экстремизма и терроризма.</w:t>
      </w:r>
    </w:p>
    <w:p w:rsid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Правовую основу борьбы с экстремизмом и терроризмом составляют: Конституция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Российской Федерации, Уголовный кодекс Российской Федерации,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об административных правонарушениях, Федеральные Законы: «О противодействии 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деятельности», «О противодействии терроризму», «О прокуратуре Российской Федерации»,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чрезвычайном положении», «О политических партиях», «Об общественных объединениях»,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Концепция «Противодействия терроризма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Положение статьи 13 Конституции Российской Федерации запрещает создание 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общественных объединений, цели или действия которых направлены на насильственное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основ конституционного строя и нарушение целостности Российской Федерации, подрыв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безопасности государства, создание вооруженных формирований, разжигание социальной, расовой,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национальной и религиозной розни. Также часть 2 статьи 29 Конституции не допускает пропаганду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или агитацию, возбуждающую социальную, расовую, национальную или религиозную ненависть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вражду. Запрещается пропаганда социального, расового, национального, религиозного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языкового превосходства.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472">
        <w:rPr>
          <w:rFonts w:ascii="Times New Roman" w:hAnsi="Times New Roman" w:cs="Times New Roman"/>
          <w:sz w:val="28"/>
          <w:szCs w:val="28"/>
        </w:rPr>
        <w:t>В вышеуказанных законодательных актах содержатся правовые определения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организационные основы противодействия экстремистской и террористической деятельности,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частности под терроризмом понимается идеология насилия и практика воздействия на общественное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сознание, на принятие решений органами государственной власти,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lastRenderedPageBreak/>
        <w:t>самоуправления или международными организациями, связанные с устрашением населения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иными формами противоправных насильственных действий.</w:t>
      </w:r>
      <w:proofErr w:type="gramEnd"/>
      <w:r w:rsidRPr="00E45472">
        <w:rPr>
          <w:rFonts w:ascii="Times New Roman" w:hAnsi="Times New Roman" w:cs="Times New Roman"/>
          <w:sz w:val="28"/>
          <w:szCs w:val="28"/>
        </w:rPr>
        <w:t xml:space="preserve"> Экстремизм же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 пропаганду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исключительности, превосходства либо неполноценности человека по признаку его социальной,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расовой, национальной, религиозной или языковой принадлежности или отношения к религии.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472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такие противоправные действия экстремистского характера, как: нарушение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 xml:space="preserve">свободе совести, свободе вероисповедания и о религиозных объединениях (ст. 5.26 </w:t>
      </w:r>
      <w:proofErr w:type="spellStart"/>
      <w:r w:rsidRPr="00E4547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45472">
        <w:rPr>
          <w:rFonts w:ascii="Times New Roman" w:hAnsi="Times New Roman" w:cs="Times New Roman"/>
          <w:sz w:val="28"/>
          <w:szCs w:val="28"/>
        </w:rPr>
        <w:t xml:space="preserve">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 (ст. 20.3 </w:t>
      </w:r>
      <w:proofErr w:type="spellStart"/>
      <w:r w:rsidRPr="00E4547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 xml:space="preserve">РФ); производство и распространение экстремистских материалов (ст. 20.29 </w:t>
      </w:r>
      <w:proofErr w:type="spellStart"/>
      <w:r w:rsidRPr="00E4547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45472">
        <w:rPr>
          <w:rFonts w:ascii="Times New Roman" w:hAnsi="Times New Roman" w:cs="Times New Roman"/>
          <w:sz w:val="28"/>
          <w:szCs w:val="28"/>
        </w:rPr>
        <w:t xml:space="preserve"> РФ),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влекут за собой административные штрафы и аресты.</w:t>
      </w:r>
      <w:proofErr w:type="gramEnd"/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В Уголовном кодексе Российской Федерации совершение преступлений по мотивам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политической, идеологической, расовой, национальной или религиозной ненависти или вражды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по мотивам ненависти или вражды в отношении какой-либо социальной группы рассматривается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 xml:space="preserve">качестве отягчающего обстоятельства. </w:t>
      </w:r>
      <w:proofErr w:type="gramStart"/>
      <w:r w:rsidRPr="00E45472">
        <w:rPr>
          <w:rFonts w:ascii="Times New Roman" w:hAnsi="Times New Roman" w:cs="Times New Roman"/>
          <w:sz w:val="28"/>
          <w:szCs w:val="28"/>
        </w:rPr>
        <w:t>Кроме того, УК РФ предусматривает отдельные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преступлений, имеющих экстремистский характер независимо от наличия квалифицирующих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признаков и отягчающих обстоятельств, такие как: статья 280 – публичные призывы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осуществлению экстремистской деятельности, статья 282 – возбуждение ненависти либо вражды,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равно унижение человеческого достоинства, статья 282.1 – организация экстремистского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сообщества, статья 282.2 – организация деятельности экстремистской организации, статья 357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геноцид.</w:t>
      </w:r>
      <w:proofErr w:type="gramEnd"/>
      <w:r w:rsidRPr="00E45472">
        <w:rPr>
          <w:rFonts w:ascii="Times New Roman" w:hAnsi="Times New Roman" w:cs="Times New Roman"/>
          <w:sz w:val="28"/>
          <w:szCs w:val="28"/>
        </w:rPr>
        <w:t xml:space="preserve"> Указанные выше преступления наказываются штрафами, арестами,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работами и лишением свободы вплоть до двадцати лет, а также пожизненным лишением свободы.</w:t>
      </w:r>
    </w:p>
    <w:p w:rsid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472">
        <w:rPr>
          <w:rFonts w:ascii="Times New Roman" w:hAnsi="Times New Roman" w:cs="Times New Roman"/>
          <w:sz w:val="28"/>
          <w:szCs w:val="28"/>
        </w:rPr>
        <w:t>Действия и преступления, имеющие террористический характер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исключительно Уголовным кодексом Российской Федерации, а именно: статья 205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террористический акт, есть совершение взрыва, поджога или иных действий, создающих 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гибели людей, причинения значительного имущественного ущерба либо наступления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общественно опасных последствий, если эти действия совершены в целях нарушения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безопасности, устрашения населения либо оказания воздействия на принятие решений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власти, а также</w:t>
      </w:r>
      <w:proofErr w:type="gramEnd"/>
      <w:r w:rsidRPr="00E45472">
        <w:rPr>
          <w:rFonts w:ascii="Times New Roman" w:hAnsi="Times New Roman" w:cs="Times New Roman"/>
          <w:sz w:val="28"/>
          <w:szCs w:val="28"/>
        </w:rPr>
        <w:t xml:space="preserve"> угроза совершения указанных действий в тех же целях. </w:t>
      </w:r>
      <w:proofErr w:type="gramStart"/>
      <w:r w:rsidRPr="00E45472">
        <w:rPr>
          <w:rFonts w:ascii="Times New Roman" w:hAnsi="Times New Roman" w:cs="Times New Roman"/>
          <w:sz w:val="28"/>
          <w:szCs w:val="28"/>
        </w:rPr>
        <w:t>К преступлениям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террористического характера, помимо собственно террористического акта, закон относит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террористической деятельности (ст. 205.1 УК РФ), публичные призывы к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террористической деятельности или публичное оправдание терроризма (ст. 205.2 УК РФ), захват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 xml:space="preserve">заложника (ст. </w:t>
      </w:r>
      <w:r w:rsidRPr="00E45472">
        <w:rPr>
          <w:rFonts w:ascii="Times New Roman" w:hAnsi="Times New Roman" w:cs="Times New Roman"/>
          <w:sz w:val="28"/>
          <w:szCs w:val="28"/>
        </w:rPr>
        <w:lastRenderedPageBreak/>
        <w:t>206 УК РФ), заведомо ложное сообщение об акте терроризма (ст. 207 УК РФ),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организацию незаконного вооруженного формирования или участие в нем (ст. 208 УК РФ),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посягательство</w:t>
      </w:r>
      <w:proofErr w:type="gramEnd"/>
      <w:r w:rsidRPr="00E45472">
        <w:rPr>
          <w:rFonts w:ascii="Times New Roman" w:hAnsi="Times New Roman" w:cs="Times New Roman"/>
          <w:sz w:val="28"/>
          <w:szCs w:val="28"/>
        </w:rPr>
        <w:t xml:space="preserve"> на жизнь государственного или общественного деятеля (ст. 277 УК РФ) и нападение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на лиц или учреждения, которые пользуются международной защитой (ст. 360 УК РФ).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преступления влекут за собой наказания в виде лишений свободы на разные сроки, вплоть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двадцати лет, а так</w:t>
      </w:r>
      <w:r>
        <w:rPr>
          <w:rFonts w:ascii="Times New Roman" w:hAnsi="Times New Roman" w:cs="Times New Roman"/>
          <w:sz w:val="28"/>
          <w:szCs w:val="28"/>
        </w:rPr>
        <w:t>же пожизненное лишение свободы.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Опасность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заключается еще и в том, что к нему невозможно подготовиться заранее, поэтому гражданам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всегда быть настороже.</w:t>
      </w:r>
    </w:p>
    <w:p w:rsidR="00E45472" w:rsidRPr="00E45472" w:rsidRDefault="00E45472" w:rsidP="00E454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72">
        <w:rPr>
          <w:rFonts w:ascii="Times New Roman" w:hAnsi="Times New Roman" w:cs="Times New Roman"/>
          <w:b/>
          <w:sz w:val="28"/>
          <w:szCs w:val="28"/>
        </w:rPr>
        <w:t>НАПОМИНАЕМ!!!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Никогда не принимайте от незнакомцев пакеты и сумки, не оставляйте свой багаж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присмотра.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людей, находящихся рядом. Постарайтесь установить, чья она или кто мог ее оставить. Если хозяин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не установлен, немедленно сообщите о находке водителю.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дома, опросите соседей,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возможно, он принадлежит им. Если владелец не установлен, немедленно сообщите о находке в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отделение полиции.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немедленно сообщите о находке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 xml:space="preserve"> Во всех перечисленных случаях: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- ни в коем случае не трогайте, не вскрывайте и не передвигайте находку.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- не предпринимайте самостоятельно никаких действий с находками или подозрительными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предметами, которые могут оказаться взрывными устройствами, это может привести к взрыву;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 и незамедлительно сообщите в территориальный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орган полиции;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- примите меры по недопущению приближения людей к подозрительному предмету.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группы;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- не забывайте, что вы являетесь самым важным очевидцем.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lastRenderedPageBreak/>
        <w:t>Разъясните детям, что любой предмет, найденный на улице или в подъезде,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может представлять опасность.</w:t>
      </w:r>
    </w:p>
    <w:p w:rsidR="00E45472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К террористическому акту невозможно подготовиться заранее, поэтому следует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настороже всегда. Следует проявлять особую осторожность на многолюдных мероприятиях, в популярных развлекательных заведениях, торговых центрах.</w:t>
      </w:r>
    </w:p>
    <w:p w:rsidR="0037672A" w:rsidRPr="00E45472" w:rsidRDefault="00E45472" w:rsidP="00E4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72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72">
        <w:rPr>
          <w:rFonts w:ascii="Times New Roman" w:hAnsi="Times New Roman" w:cs="Times New Roman"/>
          <w:sz w:val="28"/>
          <w:szCs w:val="28"/>
        </w:rPr>
        <w:t>мелочи. Сообщайте обо всем подозрительном сотрудникам правоохранительных органов.</w:t>
      </w:r>
    </w:p>
    <w:sectPr w:rsidR="0037672A" w:rsidRPr="00E45472" w:rsidSect="0058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7672A"/>
    <w:rsid w:val="00275063"/>
    <w:rsid w:val="0037672A"/>
    <w:rsid w:val="00585FDF"/>
    <w:rsid w:val="008849A1"/>
    <w:rsid w:val="00A4127F"/>
    <w:rsid w:val="00A631BA"/>
    <w:rsid w:val="00B57351"/>
    <w:rsid w:val="00E24A0C"/>
    <w:rsid w:val="00E4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312-01</dc:creator>
  <cp:lastModifiedBy>312-01</cp:lastModifiedBy>
  <cp:revision>3</cp:revision>
  <cp:lastPrinted>2022-06-06T00:05:00Z</cp:lastPrinted>
  <dcterms:created xsi:type="dcterms:W3CDTF">2022-06-06T04:32:00Z</dcterms:created>
  <dcterms:modified xsi:type="dcterms:W3CDTF">2022-06-06T04:36:00Z</dcterms:modified>
</cp:coreProperties>
</file>